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5B7591" w:rsidTr="005B7591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591" w:rsidRDefault="005B7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 августа 2014 года </w:t>
            </w:r>
          </w:p>
        </w:tc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591" w:rsidRDefault="005B7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Calibri" w:hAnsi="Calibri" w:cs="Calibri"/>
              </w:rPr>
            </w:pPr>
            <w:bookmarkStart w:id="0" w:name="Par1"/>
            <w:bookmarkEnd w:id="0"/>
            <w:r>
              <w:rPr>
                <w:rFonts w:ascii="Calibri" w:hAnsi="Calibri" w:cs="Calibri"/>
              </w:rPr>
              <w:t>N 268</w:t>
            </w:r>
          </w:p>
        </w:tc>
      </w:tr>
    </w:tbl>
    <w:p w:rsidR="005B7591" w:rsidRDefault="005B7591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УКАЗ</w:t>
      </w:r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ГУБЕРНАТОРА БРЯНСКОЙ ОБЛАСТИ</w:t>
      </w:r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КОМИССИИ ПО СОБЛЮДЕНИЮ ТРЕБОВАНИЙ</w:t>
      </w:r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 ДОЛЖНОСТНОМУ ПОВЕДЕНИЮ ЛИЦ, ЗАМЕЩАЮЩИХ</w:t>
      </w:r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ГОСУДАРСТВЕННЫЕ ДОЛЖНОСТИ БРЯНСКОЙ ОБЛАСТИ,</w:t>
      </w:r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УРЕГУЛИРОВАНИЮ КОНФЛИКТА ИНТЕРЕСОВ</w:t>
      </w:r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целях реализации Федерального </w:t>
      </w:r>
      <w:hyperlink r:id="rId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"О противодействии коррупции", Федерального </w:t>
      </w:r>
      <w:hyperlink r:id="rId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"О контроле за соответствием расходов лиц, замещающих государственные должности, и иных лиц их доходам", Федерального </w:t>
      </w:r>
      <w:hyperlink r:id="rId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и </w:t>
      </w:r>
      <w:hyperlink r:id="rId7" w:history="1">
        <w:r>
          <w:rPr>
            <w:rFonts w:ascii="Calibri" w:hAnsi="Calibri" w:cs="Calibri"/>
            <w:color w:val="0000FF"/>
          </w:rPr>
          <w:t>Закона</w:t>
        </w:r>
        <w:proofErr w:type="gramEnd"/>
      </w:hyperlink>
      <w:r>
        <w:rPr>
          <w:rFonts w:ascii="Calibri" w:hAnsi="Calibri" w:cs="Calibri"/>
        </w:rPr>
        <w:t xml:space="preserve"> Брянской области "Об отдельных вопросах статуса лиц, замещающих государственные должности Брянской области и муниципальные должности" постановляю:</w:t>
      </w:r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Образовать комиссию по соблюдению требований к должностному поведению лиц, замещающих государственные должности Брянской области, и урегулированию конфликта интересов.</w:t>
      </w:r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Утвердить </w:t>
      </w:r>
      <w:hyperlink w:anchor="Par35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комиссии по соблюдению требований к должностному поведению лиц, замещающих государственные должности Брянской области, и урегулированию конфликта интересов и ее </w:t>
      </w:r>
      <w:hyperlink w:anchor="Par106" w:history="1">
        <w:r>
          <w:rPr>
            <w:rFonts w:ascii="Calibri" w:hAnsi="Calibri" w:cs="Calibri"/>
            <w:color w:val="0000FF"/>
          </w:rPr>
          <w:t>состав</w:t>
        </w:r>
      </w:hyperlink>
      <w:r>
        <w:rPr>
          <w:rFonts w:ascii="Calibri" w:hAnsi="Calibri" w:cs="Calibri"/>
        </w:rPr>
        <w:t>.</w:t>
      </w:r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исполнением настоящего Указа возложить на заместителя Губернатора Брянской области </w:t>
      </w:r>
      <w:proofErr w:type="spellStart"/>
      <w:r>
        <w:rPr>
          <w:rFonts w:ascii="Calibri" w:hAnsi="Calibri" w:cs="Calibri"/>
        </w:rPr>
        <w:t>А.Н.Теребунова</w:t>
      </w:r>
      <w:proofErr w:type="spellEnd"/>
      <w:r>
        <w:rPr>
          <w:rFonts w:ascii="Calibri" w:hAnsi="Calibri" w:cs="Calibri"/>
        </w:rPr>
        <w:t>.</w:t>
      </w:r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Указ вступает в силу с момента его подписания.</w:t>
      </w:r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Губернатор</w:t>
      </w:r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Н.В.ДЕНИН</w:t>
      </w:r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г. Брянск</w:t>
      </w:r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 августа 2014 года</w:t>
      </w:r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 268</w:t>
      </w:r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9"/>
      <w:bookmarkEnd w:id="1"/>
      <w:r>
        <w:rPr>
          <w:rFonts w:ascii="Calibri" w:hAnsi="Calibri" w:cs="Calibri"/>
        </w:rPr>
        <w:t>Утверждено</w:t>
      </w:r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Указом</w:t>
      </w:r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Губернатора</w:t>
      </w:r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Брянской области</w:t>
      </w:r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15 августа 2014 г. N 268</w:t>
      </w:r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5"/>
      <w:bookmarkEnd w:id="2"/>
      <w:r>
        <w:rPr>
          <w:rFonts w:ascii="Calibri" w:hAnsi="Calibri" w:cs="Calibri"/>
          <w:b/>
          <w:bCs/>
        </w:rPr>
        <w:t>ПОЛОЖЕНИЕ</w:t>
      </w:r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комиссии по соблюдению требований</w:t>
      </w:r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 должностному поведению лиц, замещающих</w:t>
      </w:r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государственные должности Брянской области,</w:t>
      </w:r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урегулированию конфликта интересов</w:t>
      </w:r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Комиссия по соблюдению требований к должностному поведению лиц, замещающих государственные должности Брянской области, и урегулированию конфликта интересов (далее - </w:t>
      </w:r>
      <w:r>
        <w:rPr>
          <w:rFonts w:ascii="Calibri" w:hAnsi="Calibri" w:cs="Calibri"/>
        </w:rPr>
        <w:lastRenderedPageBreak/>
        <w:t>комиссия) является коллегиальным органом, образованным в целях реализации Федеральных законов "</w:t>
      </w:r>
      <w:hyperlink r:id="rId8" w:history="1">
        <w:r>
          <w:rPr>
            <w:rFonts w:ascii="Calibri" w:hAnsi="Calibri" w:cs="Calibri"/>
            <w:color w:val="0000FF"/>
          </w:rPr>
          <w:t>О противодействии</w:t>
        </w:r>
      </w:hyperlink>
      <w:r>
        <w:rPr>
          <w:rFonts w:ascii="Calibri" w:hAnsi="Calibri" w:cs="Calibri"/>
        </w:rPr>
        <w:t xml:space="preserve"> коррупции", "</w:t>
      </w:r>
      <w:hyperlink r:id="rId9" w:history="1">
        <w:r>
          <w:rPr>
            <w:rFonts w:ascii="Calibri" w:hAnsi="Calibri" w:cs="Calibri"/>
            <w:color w:val="0000FF"/>
          </w:rPr>
          <w:t>О контроле</w:t>
        </w:r>
      </w:hyperlink>
      <w:r>
        <w:rPr>
          <w:rFonts w:ascii="Calibri" w:hAnsi="Calibri" w:cs="Calibri"/>
        </w:rPr>
        <w:t xml:space="preserve"> за соответствием расходов лиц, замещающих государственные должности, и иных лиц их доходам", "</w:t>
      </w:r>
      <w:hyperlink r:id="rId10" w:history="1">
        <w:r>
          <w:rPr>
            <w:rFonts w:ascii="Calibri" w:hAnsi="Calibri" w:cs="Calibri"/>
            <w:color w:val="0000FF"/>
          </w:rPr>
          <w:t>О запрете</w:t>
        </w:r>
      </w:hyperlink>
      <w:r>
        <w:rPr>
          <w:rFonts w:ascii="Calibri" w:hAnsi="Calibri" w:cs="Calibri"/>
        </w:rPr>
        <w:t xml:space="preserve"> отдельным категориям лиц открывать и иметь счета (вклады), хранить наличные денежные средства и</w:t>
      </w:r>
      <w:proofErr w:type="gramEnd"/>
      <w:r>
        <w:rPr>
          <w:rFonts w:ascii="Calibri" w:hAnsi="Calibri" w:cs="Calibri"/>
        </w:rPr>
        <w:t xml:space="preserve">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и </w:t>
      </w:r>
      <w:hyperlink r:id="rId1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Брянской области "Об отдельных вопросах статуса лиц, замещающих государственные должности Брянской области и муниципальные должности".</w:t>
      </w:r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Комиссия образуется и упраздняется указом Губернатора Брянской области. В состав комиссии входят председатель комиссии, заместитель председателя комиссии, секретарь комиссии и члены комиссии.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Комиссия в своей деятельности руководствуется </w:t>
      </w:r>
      <w:hyperlink r:id="rId12" w:history="1">
        <w:r>
          <w:rPr>
            <w:rFonts w:ascii="Calibri" w:hAnsi="Calibri" w:cs="Calibri"/>
            <w:color w:val="0000FF"/>
          </w:rPr>
          <w:t>Конституцией</w:t>
        </w:r>
      </w:hyperlink>
      <w:r>
        <w:rPr>
          <w:rFonts w:ascii="Calibri" w:hAnsi="Calibri" w:cs="Calibri"/>
        </w:rPr>
        <w:t xml:space="preserve"> Российской Федерации,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Федерации, </w:t>
      </w:r>
      <w:hyperlink r:id="rId13" w:history="1">
        <w:r>
          <w:rPr>
            <w:rFonts w:ascii="Calibri" w:hAnsi="Calibri" w:cs="Calibri"/>
            <w:color w:val="0000FF"/>
          </w:rPr>
          <w:t>Уставом</w:t>
        </w:r>
      </w:hyperlink>
      <w:r>
        <w:rPr>
          <w:rFonts w:ascii="Calibri" w:hAnsi="Calibri" w:cs="Calibri"/>
        </w:rPr>
        <w:t xml:space="preserve"> Брянской области, законами Брянской области и иными нормативными правовыми актами Брянской области, а также настоящим Положением.</w:t>
      </w:r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Комиссия рассматривает:</w:t>
      </w:r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вопросы, касающиеся соблюдения требований к должностному поведению лиц, замещающих государственные должности Брянской области, за исключением лица, замещающего должность Губернатора Брянской области, лиц, замещающих должности в Брянской областной Думе, мировых судей (далее - лицо, замещающее государственную должность Брянской области), и урегулирования конфликта интересов;</w:t>
      </w:r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результаты, полученные в ходе осуществления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расходами в отношении лица, замещающего государственную должность Брянской области, а также за расходами его супруги (супруга) и несовершеннолетних детей.</w:t>
      </w:r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Заседания комиссии проводятся по мере необходимости по решению председателя комиссии при поступлении в комиссию:</w:t>
      </w:r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49"/>
      <w:bookmarkEnd w:id="3"/>
      <w:r>
        <w:rPr>
          <w:rFonts w:ascii="Calibri" w:hAnsi="Calibri" w:cs="Calibri"/>
        </w:rPr>
        <w:t>1) материалов проверки соблюдения лицами, замещающими государственные должности Брянской области, ограничений и запретов, требований о предотвращении или урегулировании конфликта интересов, исполнения ими обязанностей, установленных федеральными законами, законами Брянской области;</w:t>
      </w:r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50"/>
      <w:bookmarkEnd w:id="4"/>
      <w:r>
        <w:rPr>
          <w:rFonts w:ascii="Calibri" w:hAnsi="Calibri" w:cs="Calibri"/>
        </w:rPr>
        <w:t xml:space="preserve">2) материалов проверки достоверности и </w:t>
      </w:r>
      <w:proofErr w:type="gramStart"/>
      <w:r>
        <w:rPr>
          <w:rFonts w:ascii="Calibri" w:hAnsi="Calibri" w:cs="Calibri"/>
        </w:rPr>
        <w:t>полноты</w:t>
      </w:r>
      <w:proofErr w:type="gramEnd"/>
      <w:r>
        <w:rPr>
          <w:rFonts w:ascii="Calibri" w:hAnsi="Calibri" w:cs="Calibri"/>
        </w:rPr>
        <w:t xml:space="preserve"> представляемых лицами, замещающими государственные должности Брянской области, сведений о доходах, об имуществе и обязательствах имущественного характера, предусмотренных </w:t>
      </w:r>
      <w:hyperlink r:id="rId14" w:history="1">
        <w:r>
          <w:rPr>
            <w:rFonts w:ascii="Calibri" w:hAnsi="Calibri" w:cs="Calibri"/>
            <w:color w:val="0000FF"/>
          </w:rPr>
          <w:t>пунктом 2 статьи 2</w:t>
        </w:r>
      </w:hyperlink>
      <w:r>
        <w:rPr>
          <w:rFonts w:ascii="Calibri" w:hAnsi="Calibri" w:cs="Calibri"/>
        </w:rPr>
        <w:t xml:space="preserve"> Закона Брянской области "Об отдельных вопросах статуса лиц, замещающих государственные должности Брянской области и муниципальные должности";</w:t>
      </w:r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51"/>
      <w:bookmarkEnd w:id="5"/>
      <w:r>
        <w:rPr>
          <w:rFonts w:ascii="Calibri" w:hAnsi="Calibri" w:cs="Calibri"/>
        </w:rPr>
        <w:t xml:space="preserve">3) результатов осуществления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расходами лица, замещающего государственную должность Брянской области, а также за расходами его супруги (супруга) и несовершеннолетних детей, предусмотренных </w:t>
      </w:r>
      <w:hyperlink r:id="rId15" w:history="1">
        <w:r>
          <w:rPr>
            <w:rFonts w:ascii="Calibri" w:hAnsi="Calibri" w:cs="Calibri"/>
            <w:color w:val="0000FF"/>
          </w:rPr>
          <w:t>статьей 5</w:t>
        </w:r>
      </w:hyperlink>
      <w:r>
        <w:rPr>
          <w:rFonts w:ascii="Calibri" w:hAnsi="Calibri" w:cs="Calibri"/>
        </w:rPr>
        <w:t xml:space="preserve"> Закона Брянской области "Об отдельных вопросах статуса лиц, замещающих государственные должности Брянской области и муниципальные должности";</w:t>
      </w:r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52"/>
      <w:bookmarkEnd w:id="6"/>
      <w:r>
        <w:rPr>
          <w:rFonts w:ascii="Calibri" w:hAnsi="Calibri" w:cs="Calibri"/>
        </w:rPr>
        <w:t>4) иных материалов о несоблюдении лицом, замещающим государственную должность Брянской области, ограничений и запретов, исполнения обязанностей, предусмотренных федеральными законами, законами Брянской области, и (или) соблюдения требований о предотвращении или урегулировании конфликта интересов;</w:t>
      </w:r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53"/>
      <w:bookmarkEnd w:id="7"/>
      <w:r>
        <w:rPr>
          <w:rFonts w:ascii="Calibri" w:hAnsi="Calibri" w:cs="Calibri"/>
        </w:rPr>
        <w:t>5) заявления лица, замещающего государственную должность Брянской области,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" w:name="Par54"/>
      <w:bookmarkEnd w:id="8"/>
      <w:r>
        <w:rPr>
          <w:rFonts w:ascii="Calibri" w:hAnsi="Calibri" w:cs="Calibri"/>
        </w:rPr>
        <w:lastRenderedPageBreak/>
        <w:t xml:space="preserve">6) уведомления от лица, замещающего государственную должность Брянской области, о предотвращении и (или) урегулировании конфликта интересов, стороной которого указанное лицо является, предусмотренного </w:t>
      </w:r>
      <w:hyperlink r:id="rId16" w:history="1">
        <w:r>
          <w:rPr>
            <w:rFonts w:ascii="Calibri" w:hAnsi="Calibri" w:cs="Calibri"/>
            <w:color w:val="0000FF"/>
          </w:rPr>
          <w:t>пунктом 2 статьи 4</w:t>
        </w:r>
      </w:hyperlink>
      <w:r>
        <w:rPr>
          <w:rFonts w:ascii="Calibri" w:hAnsi="Calibri" w:cs="Calibri"/>
        </w:rPr>
        <w:t xml:space="preserve"> Закона Брянской области "Об отдельных вопросах статуса лиц, замещающих государственные должности Брянской области и муниципальные должности";</w:t>
      </w:r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9" w:name="Par55"/>
      <w:bookmarkEnd w:id="9"/>
      <w:r>
        <w:rPr>
          <w:rFonts w:ascii="Calibri" w:hAnsi="Calibri" w:cs="Calibri"/>
        </w:rPr>
        <w:t>7) материалов проверки, свидетельствующих о несоблюдении должностным лицом, его супруго</w:t>
      </w:r>
      <w:proofErr w:type="gramStart"/>
      <w:r>
        <w:rPr>
          <w:rFonts w:ascii="Calibri" w:hAnsi="Calibri" w:cs="Calibri"/>
        </w:rPr>
        <w:t>м(</w:t>
      </w:r>
      <w:proofErr w:type="gramEnd"/>
      <w:r>
        <w:rPr>
          <w:rFonts w:ascii="Calibri" w:hAnsi="Calibri" w:cs="Calibri"/>
        </w:rPr>
        <w:t xml:space="preserve">ой) и несовершеннолетними детьми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установленного </w:t>
      </w:r>
      <w:hyperlink r:id="rId17" w:history="1">
        <w:r>
          <w:rPr>
            <w:rFonts w:ascii="Calibri" w:hAnsi="Calibri" w:cs="Calibri"/>
            <w:color w:val="0000FF"/>
          </w:rPr>
          <w:t>статьей 2</w:t>
        </w:r>
      </w:hyperlink>
      <w:r>
        <w:rPr>
          <w:rFonts w:ascii="Calibri" w:hAnsi="Calibri" w:cs="Calibri"/>
        </w:rPr>
        <w:t xml:space="preserve">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</w:t>
      </w:r>
      <w:proofErr w:type="gramStart"/>
      <w:r>
        <w:rPr>
          <w:rFonts w:ascii="Calibri" w:hAnsi="Calibri" w:cs="Calibri"/>
        </w:rPr>
        <w:t xml:space="preserve">Указанное в </w:t>
      </w:r>
      <w:hyperlink w:anchor="Par53" w:history="1">
        <w:r>
          <w:rPr>
            <w:rFonts w:ascii="Calibri" w:hAnsi="Calibri" w:cs="Calibri"/>
            <w:color w:val="0000FF"/>
          </w:rPr>
          <w:t>подпункте 5 пункта 6</w:t>
        </w:r>
      </w:hyperlink>
      <w:r>
        <w:rPr>
          <w:rFonts w:ascii="Calibri" w:hAnsi="Calibri" w:cs="Calibri"/>
        </w:rPr>
        <w:t xml:space="preserve"> настоящего Положения заявление подается лицом, замещающим государственную должность Брянской области, на имя Губернатора Брянской области в управление государственной гражданской службы и организационной работы администрации Губернатора Брянской области и Правительства Брянской области (далее - управление) в порядке и сроки, которые установлены для подачи данными лицами сведений о доходах, об имуществе и обязательствах имущественного характера.</w:t>
      </w:r>
      <w:proofErr w:type="gramEnd"/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рассмотрении заявления от лица, замещающего государственную должность Брянской области, могут быть запрошены материалы по существу рассмотрения заявления. Заявление, заключение и другие материалы в течение семи рабочих дней со дня поступления заявления в управление представляются председателю комиссии.</w:t>
      </w:r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Секретарь комиссии обеспечивает подготовку вопросов, выносимых на заседание комиссии, а также организует информирование членов комиссии, лица, замещающего государственную должность Брянской области, о вопросах, включенных в повестку дня заседания комиссии, дате, времени и месте проведения заседания комиссии не </w:t>
      </w:r>
      <w:proofErr w:type="gramStart"/>
      <w:r>
        <w:rPr>
          <w:rFonts w:ascii="Calibri" w:hAnsi="Calibri" w:cs="Calibri"/>
        </w:rPr>
        <w:t>позднее</w:t>
      </w:r>
      <w:proofErr w:type="gramEnd"/>
      <w:r>
        <w:rPr>
          <w:rFonts w:ascii="Calibri" w:hAnsi="Calibri" w:cs="Calibri"/>
        </w:rPr>
        <w:t xml:space="preserve"> чем за семь рабочих дней до дня заседания комиссии.</w:t>
      </w:r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Заседание комиссии считается правомочным, если на нем присутствует не менее двух третей от общего числа членов комиссии.</w:t>
      </w:r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Все члены комиссии при принятии решений обладают равными правами.</w:t>
      </w:r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Заседание комиссии, как правило, проводится в присутствии лица, замещающего государственную должность Брянской области, в отношении которого рассматривается вопрос. О намерении лично присутствовать на заседании комиссии лицо, замещающее государственную должность Брянской области, указывает в заявлении. Без такого заявления заседание комиссии проводится в отсутствие лица, замещающего государственную должность Брянской области.</w:t>
      </w:r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На заседание комиссии по решению председателя комиссии могут приглашаться должностные лица органов государственной власти Брянской области, органов местного самоуправления Брянской области, а также представители заинтересованных органов и организаций.</w:t>
      </w:r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На заседании комиссии в порядке, определяемом председателем комиссии, заслушиваются пояснения лица, замещающего государственную должность Брянской области, и рассматриваются материалы, относящиеся к вопросам, включенным в повестку дня заседания. На заседании комиссии по ходатайству членов комиссии, лица, замещающего государственную должность Брянской области, могут быть заслушаны иные лица и рассмотрены представленные ими материалы.</w:t>
      </w:r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0" w:name="Par65"/>
      <w:bookmarkEnd w:id="10"/>
      <w:r>
        <w:rPr>
          <w:rFonts w:ascii="Calibri" w:hAnsi="Calibri" w:cs="Calibri"/>
        </w:rPr>
        <w:t>15.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16. По итогам рассмотрения вопросов, указанных в </w:t>
      </w:r>
      <w:hyperlink w:anchor="Par49" w:history="1">
        <w:r>
          <w:rPr>
            <w:rFonts w:ascii="Calibri" w:hAnsi="Calibri" w:cs="Calibri"/>
            <w:color w:val="0000FF"/>
          </w:rPr>
          <w:t>подпунктах 1</w:t>
        </w:r>
      </w:hyperlink>
      <w:r>
        <w:rPr>
          <w:rFonts w:ascii="Calibri" w:hAnsi="Calibri" w:cs="Calibri"/>
        </w:rPr>
        <w:t xml:space="preserve">, </w:t>
      </w:r>
      <w:hyperlink w:anchor="Par50" w:history="1">
        <w:r>
          <w:rPr>
            <w:rFonts w:ascii="Calibri" w:hAnsi="Calibri" w:cs="Calibri"/>
            <w:color w:val="0000FF"/>
          </w:rPr>
          <w:t>2</w:t>
        </w:r>
      </w:hyperlink>
      <w:r>
        <w:rPr>
          <w:rFonts w:ascii="Calibri" w:hAnsi="Calibri" w:cs="Calibri"/>
        </w:rPr>
        <w:t xml:space="preserve">, </w:t>
      </w:r>
      <w:hyperlink w:anchor="Par52" w:history="1">
        <w:r>
          <w:rPr>
            <w:rFonts w:ascii="Calibri" w:hAnsi="Calibri" w:cs="Calibri"/>
            <w:color w:val="0000FF"/>
          </w:rPr>
          <w:t>4 пункта 6</w:t>
        </w:r>
      </w:hyperlink>
      <w:r>
        <w:rPr>
          <w:rFonts w:ascii="Calibri" w:hAnsi="Calibri" w:cs="Calibri"/>
        </w:rPr>
        <w:t xml:space="preserve"> настоящего Положения, комиссия принимает одно из следующих решений:</w:t>
      </w:r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установить, что в рассматриваемом случае не содержится признаков нарушения лицом, </w:t>
      </w:r>
      <w:r>
        <w:rPr>
          <w:rFonts w:ascii="Calibri" w:hAnsi="Calibri" w:cs="Calibri"/>
        </w:rPr>
        <w:lastRenderedPageBreak/>
        <w:t>замещающим государственную должность Брянской области, ограничений и запретов, требований о предотвращении или урегулировании конфликта интересов, исполнения им обязанностей, установленных федеральными законами и законами Брянской области;</w:t>
      </w:r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установить, что в рассматриваемом случае имеются признаки нарушения лицом, замещающим государственную должность Брянской области, ограничений и запретов, требований о предотвращении или урегулировании конфликта интересов, исполнения им обязанностей, установленных федеральными законами и законами Брянской области.</w:t>
      </w:r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17. </w:t>
      </w:r>
      <w:proofErr w:type="gramStart"/>
      <w:r>
        <w:rPr>
          <w:rFonts w:ascii="Calibri" w:hAnsi="Calibri" w:cs="Calibri"/>
        </w:rPr>
        <w:t xml:space="preserve">По итогам рассмотрения материалов проверки, указанных в </w:t>
      </w:r>
      <w:hyperlink w:anchor="Par51" w:history="1">
        <w:r>
          <w:rPr>
            <w:rFonts w:ascii="Calibri" w:hAnsi="Calibri" w:cs="Calibri"/>
            <w:color w:val="0000FF"/>
          </w:rPr>
          <w:t>подпункте 3 пункта 6</w:t>
        </w:r>
      </w:hyperlink>
      <w:r>
        <w:rPr>
          <w:rFonts w:ascii="Calibri" w:hAnsi="Calibri" w:cs="Calibri"/>
        </w:rPr>
        <w:t xml:space="preserve"> настоящего Положения, комиссией принимается решение, содержащее рекомендации о применении или неприменении мер юридической ответственности к лицу, замещающему государственную должность Брянской области, и (или) направлении материалов, полученных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  <w:proofErr w:type="gramEnd"/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18. По итогам рассмотрения заявления, указанного в </w:t>
      </w:r>
      <w:hyperlink w:anchor="Par53" w:history="1">
        <w:r>
          <w:rPr>
            <w:rFonts w:ascii="Calibri" w:hAnsi="Calibri" w:cs="Calibri"/>
            <w:color w:val="0000FF"/>
          </w:rPr>
          <w:t>подпункте 5 пункта 6</w:t>
        </w:r>
      </w:hyperlink>
      <w:r>
        <w:rPr>
          <w:rFonts w:ascii="Calibri" w:hAnsi="Calibri" w:cs="Calibri"/>
        </w:rPr>
        <w:t xml:space="preserve"> настоящего Положения, комиссия может принять одно из следующих решений:</w:t>
      </w:r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признать, что причина непредставления лицом, замещающим государственную должность Брянской области, сведений о доходах, расходах,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признать, что причина непредставления лицом, замещающим государственную должность Брянской области, сведений о доходах, расходах,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лицу, замещающему государственную должность Брянской области, принять меры по представлению указанных сведений;</w:t>
      </w:r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признать, что причина непредставления лицом, замещающим государственную должность Брянской области, сведений о доходах, расходах,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</w:t>
      </w:r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1" w:name="Par74"/>
      <w:bookmarkEnd w:id="11"/>
      <w:r>
        <w:rPr>
          <w:rFonts w:ascii="Calibri" w:hAnsi="Calibri" w:cs="Calibri"/>
        </w:rPr>
        <w:t xml:space="preserve">19. По итогам рассмотрения уведомления, указанного в </w:t>
      </w:r>
      <w:hyperlink w:anchor="Par54" w:history="1">
        <w:r>
          <w:rPr>
            <w:rFonts w:ascii="Calibri" w:hAnsi="Calibri" w:cs="Calibri"/>
            <w:color w:val="0000FF"/>
          </w:rPr>
          <w:t>подпункте 6 пункта 6</w:t>
        </w:r>
      </w:hyperlink>
      <w:r>
        <w:rPr>
          <w:rFonts w:ascii="Calibri" w:hAnsi="Calibri" w:cs="Calibri"/>
        </w:rPr>
        <w:t xml:space="preserve"> настоящего Положения, комиссия принимает одно из следующих решений:</w:t>
      </w:r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установить, что лицом, замещающим государственную должность Брянской области, приняты меры по предотвращению и (или) урегулированию конфликта интересов;</w:t>
      </w:r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установить, что лицом, замещающим государственную должность Брянской области, не приняты меры по предотвращению и (или) урегулированию конфликта интересов. В этом случае комиссия рекомендует применить к нему конкретную меру ответственности.</w:t>
      </w:r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20. По результатам рассмотрения материалов, указанных в </w:t>
      </w:r>
      <w:hyperlink w:anchor="Par55" w:history="1">
        <w:r>
          <w:rPr>
            <w:rFonts w:ascii="Calibri" w:hAnsi="Calibri" w:cs="Calibri"/>
            <w:color w:val="0000FF"/>
          </w:rPr>
          <w:t>подпункте 7 пункта 6</w:t>
        </w:r>
      </w:hyperlink>
      <w:r>
        <w:rPr>
          <w:rFonts w:ascii="Calibri" w:hAnsi="Calibri" w:cs="Calibri"/>
        </w:rPr>
        <w:t xml:space="preserve"> Положения, комиссией принимается решение о применении меры дисциплинарной ответственности.</w:t>
      </w:r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21. При наличии к тому оснований комиссия вправе принять иное, чем предусмотренное </w:t>
      </w:r>
      <w:hyperlink w:anchor="Par65" w:history="1">
        <w:r>
          <w:rPr>
            <w:rFonts w:ascii="Calibri" w:hAnsi="Calibri" w:cs="Calibri"/>
            <w:color w:val="0000FF"/>
          </w:rPr>
          <w:t>пунктами 15</w:t>
        </w:r>
      </w:hyperlink>
      <w:r>
        <w:rPr>
          <w:rFonts w:ascii="Calibri" w:hAnsi="Calibri" w:cs="Calibri"/>
        </w:rPr>
        <w:t xml:space="preserve"> - </w:t>
      </w:r>
      <w:hyperlink w:anchor="Par74" w:history="1">
        <w:r>
          <w:rPr>
            <w:rFonts w:ascii="Calibri" w:hAnsi="Calibri" w:cs="Calibri"/>
            <w:color w:val="0000FF"/>
          </w:rPr>
          <w:t>19</w:t>
        </w:r>
      </w:hyperlink>
      <w:r>
        <w:rPr>
          <w:rFonts w:ascii="Calibri" w:hAnsi="Calibri" w:cs="Calibri"/>
        </w:rPr>
        <w:t xml:space="preserve"> настоящего Положения, решение. Основания и мотивы принятия такого решения должны быть отражены в протоколе заседания комиссии.</w:t>
      </w:r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22. В случае установления комиссией факта совершения лицом, замещающим государственную должность Брянской области, действия (бездействия), содержащего признаки административного правонарушения или состава преступления, секретарь комиссии по поручению председателя комиссии направляет информацию о совершении указанного действия (бездействия) и подтверждающие такой факт документы в правоприменительные органы.</w:t>
      </w:r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23. Решения комиссии принимаются коллегиально простым большинством голосов присутствующих на заседании членов комиссии. При равенстве голосов голос председателя комиссии является решающим.</w:t>
      </w:r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24. Решение комиссии оформляется протоколом, который подписывают члены комиссии, принимавшие участие в ее заседании.</w:t>
      </w:r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25. В протоколе заседания комиссии указываются:</w:t>
      </w:r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дата и место заседания комиссии, фамилии, имена, отчества (при наличии) членов комиссии и других лиц, присутствующих на заседании;</w:t>
      </w:r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формулировка каждого из рассматриваемых на заседании комиссии вопросов с </w:t>
      </w:r>
      <w:r>
        <w:rPr>
          <w:rFonts w:ascii="Calibri" w:hAnsi="Calibri" w:cs="Calibri"/>
        </w:rPr>
        <w:lastRenderedPageBreak/>
        <w:t>указанием фамилии, имени, отчества (при наличии), должности лица, замещающего государственную должность Брянской области, в отношении которого рассматривался вопрос;</w:t>
      </w:r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источник информации, содержащей основания для проведения заседания комиссии, и дата поступления информации;</w:t>
      </w:r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пояснения лица, замещающего государственную должность Брянской области, и других лиц по существу рассматриваемых вопросов;</w:t>
      </w:r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д</w:t>
      </w:r>
      <w:proofErr w:type="spellEnd"/>
      <w:r>
        <w:rPr>
          <w:rFonts w:ascii="Calibri" w:hAnsi="Calibri" w:cs="Calibri"/>
        </w:rPr>
        <w:t>) фамилии, имена, отчества (при наличии) выступивших на заседании комиссии лиц и краткое изложение их выступлений;</w:t>
      </w:r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другие сведения;</w:t>
      </w:r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результаты голосования;</w:t>
      </w:r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з</w:t>
      </w:r>
      <w:proofErr w:type="spellEnd"/>
      <w:r>
        <w:rPr>
          <w:rFonts w:ascii="Calibri" w:hAnsi="Calibri" w:cs="Calibri"/>
        </w:rPr>
        <w:t>) решение и обоснование его принятия.</w:t>
      </w:r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26. Член комиссии, несогласный с принятым решением, вправе в письменном виде изложить свое особое мнение, которое подлежит обязательному приобщению к протоколу заседания комиссии.</w:t>
      </w:r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27. Выписка из решения комиссии направляется лицу, замещающему государственную должность Брянской области, в отношении которого рассматривался вопрос, а также должностному лицу, уполномоченному на его назначение (избрание, утверждение), в течение трех дней после проведения соответствующего заседания комиссии.</w:t>
      </w:r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28. Решение комиссии может быть обжаловано в порядке, установленном законодательством Российской Федерации.</w:t>
      </w:r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29. Организационно-техническое и документационное обеспечение деятельности комиссии осуществляется управлением и соответствующими структурными подразделениями администрации Губернатора Брянской области и Правительства Брянской области.</w:t>
      </w:r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2" w:name="Par100"/>
      <w:bookmarkEnd w:id="12"/>
      <w:r>
        <w:rPr>
          <w:rFonts w:ascii="Calibri" w:hAnsi="Calibri" w:cs="Calibri"/>
        </w:rPr>
        <w:t>Утвержден</w:t>
      </w:r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Указом</w:t>
      </w:r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Губернатора</w:t>
      </w:r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Брянской области</w:t>
      </w:r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15 августа 2014 г. N 268</w:t>
      </w:r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3" w:name="Par106"/>
      <w:bookmarkEnd w:id="13"/>
      <w:r>
        <w:rPr>
          <w:rFonts w:ascii="Calibri" w:hAnsi="Calibri" w:cs="Calibri"/>
          <w:b/>
          <w:bCs/>
        </w:rPr>
        <w:t>СОСТАВ</w:t>
      </w:r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комиссии по соблюдению требований</w:t>
      </w:r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 должностному поведению лиц, замещающих</w:t>
      </w:r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государственные должности Брянской области,</w:t>
      </w:r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урегулированию конфликта интересов</w:t>
      </w:r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060"/>
        <w:gridCol w:w="240"/>
        <w:gridCol w:w="6000"/>
      </w:tblGrid>
      <w:tr w:rsidR="005B7591">
        <w:tc>
          <w:tcPr>
            <w:tcW w:w="30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7591" w:rsidRDefault="005B7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Денин</w:t>
            </w:r>
            <w:proofErr w:type="spellEnd"/>
          </w:p>
          <w:p w:rsidR="005B7591" w:rsidRDefault="005B7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Николай Васильевич</w:t>
            </w:r>
          </w:p>
        </w:tc>
        <w:tc>
          <w:tcPr>
            <w:tcW w:w="24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7591" w:rsidRDefault="005B7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60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7591" w:rsidRDefault="005B7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Губернатор Брянской области, председатель комиссии</w:t>
            </w:r>
          </w:p>
        </w:tc>
      </w:tr>
      <w:tr w:rsidR="005B7591">
        <w:tc>
          <w:tcPr>
            <w:tcW w:w="30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7591" w:rsidRDefault="005B7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Теребунов</w:t>
            </w:r>
            <w:proofErr w:type="spellEnd"/>
          </w:p>
          <w:p w:rsidR="005B7591" w:rsidRDefault="005B7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Анатолий Николаевич</w:t>
            </w:r>
          </w:p>
        </w:tc>
        <w:tc>
          <w:tcPr>
            <w:tcW w:w="24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7591" w:rsidRDefault="005B7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60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7591" w:rsidRDefault="005B7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Губернатора Брянской области, руководитель администрации Губернатора Брянской области и Правительства Брянской области, заместитель председателя комиссии</w:t>
            </w:r>
          </w:p>
        </w:tc>
      </w:tr>
      <w:tr w:rsidR="005B7591">
        <w:tc>
          <w:tcPr>
            <w:tcW w:w="30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7591" w:rsidRDefault="005B7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Макарова</w:t>
            </w:r>
          </w:p>
          <w:p w:rsidR="005B7591" w:rsidRDefault="005B7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Галина Владимировна</w:t>
            </w:r>
          </w:p>
        </w:tc>
        <w:tc>
          <w:tcPr>
            <w:tcW w:w="24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7591" w:rsidRDefault="005B7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60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7591" w:rsidRDefault="005B7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управления государственной службы и организационной работы администрации Губернатора Брянской области и Правительства Брянской области, секретарь комиссии</w:t>
            </w:r>
          </w:p>
        </w:tc>
      </w:tr>
      <w:tr w:rsidR="005B7591">
        <w:tc>
          <w:tcPr>
            <w:tcW w:w="30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7591" w:rsidRDefault="005B7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члены комиссии:</w:t>
            </w:r>
          </w:p>
        </w:tc>
        <w:tc>
          <w:tcPr>
            <w:tcW w:w="24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7591" w:rsidRDefault="005B7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7591" w:rsidRDefault="005B7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5B7591">
        <w:tc>
          <w:tcPr>
            <w:tcW w:w="30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7591" w:rsidRDefault="005B7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lastRenderedPageBreak/>
              <w:t>Касацкий</w:t>
            </w:r>
            <w:proofErr w:type="spellEnd"/>
          </w:p>
          <w:p w:rsidR="005B7591" w:rsidRDefault="005B7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Александр Иванович</w:t>
            </w:r>
          </w:p>
        </w:tc>
        <w:tc>
          <w:tcPr>
            <w:tcW w:w="24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7591" w:rsidRDefault="005B7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60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7591" w:rsidRDefault="005B7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вице-губернатор Брянской области</w:t>
            </w:r>
          </w:p>
        </w:tc>
      </w:tr>
      <w:tr w:rsidR="005B7591">
        <w:tc>
          <w:tcPr>
            <w:tcW w:w="30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7591" w:rsidRDefault="005B7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Климов</w:t>
            </w:r>
          </w:p>
          <w:p w:rsidR="005B7591" w:rsidRDefault="005B7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Михаил Васильевич</w:t>
            </w:r>
          </w:p>
        </w:tc>
        <w:tc>
          <w:tcPr>
            <w:tcW w:w="24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7591" w:rsidRDefault="005B7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60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7591" w:rsidRDefault="005B7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Губернатора Брянской области</w:t>
            </w:r>
          </w:p>
        </w:tc>
      </w:tr>
      <w:tr w:rsidR="005B7591">
        <w:tc>
          <w:tcPr>
            <w:tcW w:w="30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7591" w:rsidRDefault="005B7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Колчебо</w:t>
            </w:r>
            <w:proofErr w:type="spellEnd"/>
          </w:p>
          <w:p w:rsidR="005B7591" w:rsidRDefault="005B7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Григорий Михайлович</w:t>
            </w:r>
          </w:p>
        </w:tc>
        <w:tc>
          <w:tcPr>
            <w:tcW w:w="24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7591" w:rsidRDefault="005B7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60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7591" w:rsidRDefault="005B7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начальник </w:t>
            </w:r>
            <w:proofErr w:type="gramStart"/>
            <w:r>
              <w:rPr>
                <w:rFonts w:ascii="Calibri" w:hAnsi="Calibri" w:cs="Calibri"/>
              </w:rPr>
              <w:t>управления региональной безопасности администрации Губернатора Брянской области</w:t>
            </w:r>
            <w:proofErr w:type="gramEnd"/>
            <w:r>
              <w:rPr>
                <w:rFonts w:ascii="Calibri" w:hAnsi="Calibri" w:cs="Calibri"/>
              </w:rPr>
              <w:t xml:space="preserve"> и Правительства Брянской области</w:t>
            </w:r>
          </w:p>
        </w:tc>
      </w:tr>
      <w:tr w:rsidR="005B7591">
        <w:tc>
          <w:tcPr>
            <w:tcW w:w="30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7591" w:rsidRDefault="005B7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Симоненко</w:t>
            </w:r>
          </w:p>
          <w:p w:rsidR="005B7591" w:rsidRDefault="005B7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Сергей Кириллович</w:t>
            </w:r>
          </w:p>
        </w:tc>
        <w:tc>
          <w:tcPr>
            <w:tcW w:w="24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7591" w:rsidRDefault="005B7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60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7591" w:rsidRDefault="005B7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Уполномоченный по правам человека в Брянской области (по согласованию)</w:t>
            </w:r>
          </w:p>
        </w:tc>
      </w:tr>
    </w:tbl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B7591" w:rsidRDefault="005B75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B7591" w:rsidRDefault="005B7591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573C99" w:rsidRDefault="00573C99"/>
    <w:sectPr w:rsidR="00573C99" w:rsidSect="00F35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7591"/>
    <w:rsid w:val="00573C99"/>
    <w:rsid w:val="005B7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24D2610581E2D0C5D10970CA6045C59F8802A44713DC5A7CD3766359CBADA277C0A064i3J3M" TargetMode="External"/><Relationship Id="rId13" Type="http://schemas.openxmlformats.org/officeDocument/2006/relationships/hyperlink" Target="consultantplus://offline/ref=1824D2610581E2D0C5D1177DDC0C19C89F865AA0461ED608298C2D3E0EC2A7F5i3J0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824D2610581E2D0C5D10970CA6045C59D8801AF4C118150748A7A615EC4F2B57089AC663B3DC3i1JEM" TargetMode="External"/><Relationship Id="rId12" Type="http://schemas.openxmlformats.org/officeDocument/2006/relationships/hyperlink" Target="consultantplus://offline/ref=1824D2610581E2D0C5D10970CA6045C59C8503A84E4C8B582D8678i6J6M" TargetMode="External"/><Relationship Id="rId17" Type="http://schemas.openxmlformats.org/officeDocument/2006/relationships/hyperlink" Target="consultantplus://offline/ref=1824D2610581E2D0C5D10970CA6045C59F8901A44C12DC5A7CD3766359CBADA277C0A0673B3DC21Bi7J1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824D2610581E2D0C5D1177DDC0C19C89F865AA0461FD20E298C2D3E0EC2A7F5308FF9257F30C31A71E164i5J7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824D2610581E2D0C5D10970CA6045C59F8901A44C12DC5A7CD3766359iCJBM" TargetMode="External"/><Relationship Id="rId11" Type="http://schemas.openxmlformats.org/officeDocument/2006/relationships/hyperlink" Target="consultantplus://offline/ref=1824D2610581E2D0C5D1177DDC0C19C89F865AA0461FD20E298C2D3E0EC2A7F5308FF9257F30C31A71E167i5J3M" TargetMode="External"/><Relationship Id="rId5" Type="http://schemas.openxmlformats.org/officeDocument/2006/relationships/hyperlink" Target="consultantplus://offline/ref=1824D2610581E2D0C5D10970CA6045C59F8E0CA8401ADC5A7CD3766359iCJBM" TargetMode="External"/><Relationship Id="rId15" Type="http://schemas.openxmlformats.org/officeDocument/2006/relationships/hyperlink" Target="consultantplus://offline/ref=1824D2610581E2D0C5D1177DDC0C19C89F865AA0461FD20E298C2D3E0EC2A7F5308FF9257F30C31A71E164i5J0M" TargetMode="External"/><Relationship Id="rId10" Type="http://schemas.openxmlformats.org/officeDocument/2006/relationships/hyperlink" Target="consultantplus://offline/ref=1824D2610581E2D0C5D10970CA6045C59F8901A44C12DC5A7CD3766359iCJBM" TargetMode="External"/><Relationship Id="rId19" Type="http://schemas.openxmlformats.org/officeDocument/2006/relationships/theme" Target="theme/theme1.xml"/><Relationship Id="rId4" Type="http://schemas.openxmlformats.org/officeDocument/2006/relationships/hyperlink" Target="consultantplus://offline/ref=1824D2610581E2D0C5D10970CA6045C59F8802A44713DC5A7CD3766359CBADA277C0A064i3J3M" TargetMode="External"/><Relationship Id="rId9" Type="http://schemas.openxmlformats.org/officeDocument/2006/relationships/hyperlink" Target="consultantplus://offline/ref=1824D2610581E2D0C5D10970CA6045C59F8E0CA8401ADC5A7CD3766359iCJBM" TargetMode="External"/><Relationship Id="rId14" Type="http://schemas.openxmlformats.org/officeDocument/2006/relationships/hyperlink" Target="consultantplus://offline/ref=1824D2610581E2D0C5D1177DDC0C19C89F865AA0461FD20E298C2D3E0EC2A7F5308FF9257F30C31A71E167i5J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2774</Words>
  <Characters>15818</Characters>
  <Application>Microsoft Office Word</Application>
  <DocSecurity>0</DocSecurity>
  <Lines>131</Lines>
  <Paragraphs>37</Paragraphs>
  <ScaleCrop>false</ScaleCrop>
  <Company>bod</Company>
  <LinksUpToDate>false</LinksUpToDate>
  <CharactersWithSpaces>18555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Pugacheva</dc:creator>
  <cp:keywords/>
  <dc:description/>
  <cp:lastModifiedBy>Pugacheva</cp:lastModifiedBy>
  <cp:revision>1</cp:revision>
  <dcterms:created xsi:type="dcterms:W3CDTF">2014-10-06T12:09:00Z</dcterms:created>
  <dcterms:modified xsi:type="dcterms:W3CDTF">2014-10-06T12:09:00Z</dcterms:modified>
</cp:coreProperties>
</file>