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r/>
    </w:p>
    <w:p>
      <w:pPr>
        <w:jc w:val="center"/>
        <w:rPr>
          <w:b/>
          <w:bCs/>
          <w:i/>
          <w:sz w:val="28"/>
          <w:szCs w:val="28"/>
          <w:highlight w:val="none"/>
        </w:rPr>
      </w:pPr>
      <w:r>
        <w:t xml:space="preserve">                                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ПРОЕКТ</w:t>
      </w:r>
      <w:r>
        <w:rPr>
          <w:b/>
          <w:i/>
          <w:sz w:val="28"/>
          <w:szCs w:val="28"/>
        </w:rPr>
      </w:r>
      <w:r>
        <w:rPr>
          <w:b/>
          <w:bCs/>
          <w:i/>
          <w:sz w:val="28"/>
          <w:szCs w:val="28"/>
          <w:highlight w:val="none"/>
        </w:rPr>
      </w:r>
    </w:p>
    <w:p>
      <w:pPr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  <w:highlight w:val="none"/>
        </w:rPr>
      </w:r>
      <w:r>
        <w:rPr>
          <w:b/>
          <w:i/>
          <w:sz w:val="28"/>
          <w:szCs w:val="28"/>
          <w:highlight w:val="none"/>
        </w:rPr>
      </w:r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39140" cy="8001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391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20pt;height:63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867"/>
      </w:pPr>
      <w:r>
        <w:t xml:space="preserve">БРЯНСКАЯ ОБЛАСТНАЯ ДУМА</w:t>
      </w:r>
      <w:r/>
    </w:p>
    <w:p>
      <w:r/>
      <w:r/>
    </w:p>
    <w:p>
      <w:pPr>
        <w:pStyle w:val="86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ПОСТОЯННЫЙ КОМИТЕТ 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6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ДЕЛАМ ВЕТЕРАНОВ, УЧАСТНИКОВ БОЕВЫХ ДЕЙСТВИЙ 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6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 ИХ СЕМЕЙ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center"/>
        <w:spacing w:after="0" w:line="283" w:lineRule="atLeast"/>
        <w:tabs>
          <w:tab w:val="left" w:pos="254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4"/>
        <w:spacing w:after="0" w:line="283" w:lineRule="atLeast"/>
        <w:tabs>
          <w:tab w:val="left" w:pos="25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 апреля 2026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after="0" w:line="283" w:lineRule="atLeast"/>
        <w:tabs>
          <w:tab w:val="left" w:pos="25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14.00 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after="0" w:line="283" w:lineRule="atLeast"/>
        <w:tabs>
          <w:tab w:val="left" w:pos="25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 этаж, зал заседаний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center"/>
        <w:tabs>
          <w:tab w:val="left" w:pos="254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4"/>
        <w:jc w:val="center"/>
        <w:tabs>
          <w:tab w:val="left" w:pos="2545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очередного заседания постоянного комитета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4"/>
        <w:jc w:val="center"/>
        <w:tabs>
          <w:tab w:val="left" w:pos="2545" w:leader="none"/>
        </w:tabs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708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Об организации проведения расширенной диспансеризации ветеранов боевых действий, участников специальной военной операции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76" w:lineRule="auto"/>
      </w:pPr>
      <w:r>
        <w:rPr>
          <w:bCs/>
          <w:szCs w:val="28"/>
        </w:rPr>
        <w:t xml:space="preserve">Докладывают: </w:t>
      </w:r>
      <w:r>
        <w:rPr>
          <w:highlight w:val="none"/>
        </w:rPr>
      </w:r>
      <w:r/>
    </w:p>
    <w:p>
      <w:pPr>
        <w:pStyle w:val="866"/>
        <w:spacing w:line="276" w:lineRule="auto"/>
        <w:rPr>
          <w:highlight w:val="none"/>
        </w:rPr>
      </w:pPr>
      <w:r>
        <w:rPr>
          <w:bCs/>
          <w:szCs w:val="28"/>
        </w:rPr>
      </w:r>
      <w:r>
        <w:rPr>
          <w:szCs w:val="28"/>
        </w:rPr>
        <w:t xml:space="preserve">Маркина Татьяна Петровна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директор департамента здравоохранения Брянской области;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spacing w:line="276" w:lineRule="auto"/>
        <w:rPr>
          <w:szCs w:val="28"/>
        </w:rPr>
      </w:pPr>
      <w:r>
        <w:rPr>
          <w:szCs w:val="28"/>
        </w:rPr>
        <w:t xml:space="preserve">Надточий</w:t>
      </w:r>
      <w:r>
        <w:rPr>
          <w:szCs w:val="28"/>
        </w:rPr>
        <w:t xml:space="preserve"> Елена Михайловна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руководитель филиала Государственного фонда поддержки участников специальной военной операции «Защитники Отечества» по Брянской области.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709"/>
        <w:jc w:val="both"/>
        <w:spacing w:line="276" w:lineRule="auto"/>
        <w:rPr>
          <w:b w:val="0"/>
          <w:bCs w:val="0"/>
          <w:lang w:eastAsia="ar-SA"/>
        </w:rPr>
      </w:pPr>
      <w:r>
        <w:t xml:space="preserve">2. О </w:t>
      </w:r>
      <w:r>
        <w:t xml:space="preserve">ресоциализации</w:t>
      </w:r>
      <w:r>
        <w:t xml:space="preserve"> участников специальной военной операции через спорт. </w:t>
      </w:r>
      <w:r>
        <w:rPr>
          <w:b w:val="0"/>
          <w:bCs w:val="0"/>
          <w:lang w:eastAsia="ar-SA"/>
        </w:rPr>
      </w:r>
      <w:r>
        <w:rPr>
          <w:b w:val="0"/>
          <w:bCs w:val="0"/>
          <w:lang w:eastAsia="ar-SA"/>
        </w:rPr>
      </w:r>
    </w:p>
    <w:p>
      <w:pPr>
        <w:pStyle w:val="866"/>
        <w:spacing w:line="276" w:lineRule="auto"/>
        <w:rPr>
          <w:bCs/>
          <w:szCs w:val="28"/>
        </w:rPr>
      </w:pPr>
      <w:r>
        <w:rPr>
          <w:bCs/>
          <w:szCs w:val="28"/>
        </w:rPr>
        <w:t xml:space="preserve">Докладывают: 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866"/>
        <w:spacing w:line="276" w:lineRule="auto"/>
        <w:rPr>
          <w:szCs w:val="28"/>
        </w:rPr>
      </w:pPr>
      <w:r>
        <w:rPr>
          <w:szCs w:val="28"/>
        </w:rPr>
        <w:t xml:space="preserve">Рудин Максим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директор департамента физической культуры и спорта Брянской области;</w:t>
      </w:r>
      <w:r>
        <w:rPr>
          <w:szCs w:val="28"/>
        </w:rPr>
      </w:r>
      <w:r>
        <w:rPr>
          <w:szCs w:val="28"/>
        </w:rPr>
      </w:r>
    </w:p>
    <w:p>
      <w:pPr>
        <w:pStyle w:val="866"/>
        <w:spacing w:line="276" w:lineRule="auto"/>
        <w:rPr>
          <w:szCs w:val="28"/>
        </w:rPr>
      </w:pPr>
      <w:r>
        <w:rPr>
          <w:szCs w:val="28"/>
        </w:rPr>
        <w:t xml:space="preserve">Надточий</w:t>
      </w:r>
      <w:r>
        <w:rPr>
          <w:szCs w:val="28"/>
        </w:rPr>
        <w:t xml:space="preserve"> Елена Михайловна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руководитель филиала Государственного фонда поддержки участников специальной военной операции «Защитники Отечества» по Брянской области.</w:t>
      </w:r>
      <w:r>
        <w:rPr>
          <w:szCs w:val="28"/>
        </w:rPr>
      </w:r>
      <w:r>
        <w:rPr>
          <w:szCs w:val="28"/>
        </w:rPr>
      </w:r>
    </w:p>
    <w:p>
      <w:pPr>
        <w:pStyle w:val="866"/>
        <w:ind w:firstLine="709"/>
        <w:spacing w:line="276" w:lineRule="auto"/>
        <w:rPr>
          <w:b/>
          <w:bCs/>
        </w:rPr>
      </w:pPr>
      <w:r>
        <w:rPr>
          <w:b/>
          <w:szCs w:val="28"/>
        </w:rPr>
        <w:t xml:space="preserve">3. </w:t>
      </w:r>
      <w:r>
        <w:rPr>
          <w:b/>
        </w:rPr>
        <w:t xml:space="preserve">Об организации отдыха и оздоровления детей участников специальной военной операции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66"/>
        <w:spacing w:line="276" w:lineRule="auto"/>
      </w:pPr>
      <w:r>
        <w:rPr>
          <w:szCs w:val="28"/>
        </w:rPr>
        <w:t xml:space="preserve">Докладывают:</w:t>
      </w:r>
      <w:r>
        <w:rPr>
          <w:highlight w:val="none"/>
        </w:rPr>
      </w:r>
      <w:r/>
    </w:p>
    <w:p>
      <w:pPr>
        <w:pStyle w:val="866"/>
        <w:spacing w:line="276" w:lineRule="auto"/>
        <w:rPr>
          <w:highlight w:val="none"/>
        </w:rPr>
      </w:pPr>
      <w:r>
        <w:rPr>
          <w:szCs w:val="28"/>
        </w:rPr>
        <w:t xml:space="preserve"> Андреева Алевтина Александровна – директор департамента образования и науки Брянской области;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spacing w:line="276" w:lineRule="auto"/>
        <w:rPr>
          <w:highlight w:val="none"/>
        </w:rPr>
      </w:pPr>
      <w:r>
        <w:rPr>
          <w:bCs/>
          <w:szCs w:val="28"/>
        </w:rPr>
      </w:r>
      <w:r>
        <w:rPr>
          <w:szCs w:val="28"/>
        </w:rPr>
        <w:t xml:space="preserve">Маркина Татьяна Петровна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директор департамента здравоохранения Брянской области.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spacing w:line="276" w:lineRule="auto"/>
        <w:rPr>
          <w:b/>
        </w:rPr>
      </w:pPr>
      <w:r>
        <w:rPr>
          <w:b/>
          <w:szCs w:val="28"/>
        </w:rPr>
        <w:t xml:space="preserve">4. </w:t>
      </w:r>
      <w:r>
        <w:rPr>
          <w:b/>
        </w:rPr>
        <w:t xml:space="preserve">Об организации работы по увековечению памяти Защитников Отечества</w:t>
      </w:r>
      <w:r>
        <w:rPr>
          <w:b/>
        </w:rPr>
        <w:t xml:space="preserve">.</w:t>
      </w:r>
      <w:r>
        <w:rPr>
          <w:b/>
        </w:rPr>
      </w:r>
      <w:r>
        <w:rPr>
          <w:b/>
        </w:rPr>
      </w:r>
    </w:p>
    <w:p>
      <w:pPr>
        <w:pStyle w:val="866"/>
        <w:spacing w:line="276" w:lineRule="auto"/>
        <w:rPr>
          <w:bCs/>
        </w:rPr>
      </w:pPr>
      <w:r>
        <w:rPr>
          <w:bCs/>
        </w:rPr>
        <w:t xml:space="preserve">Докладывает Старовойтова Юлия Витальевна – директор департамента внутренней политики Брянской области.</w:t>
      </w:r>
      <w:r>
        <w:rPr>
          <w:bCs/>
        </w:rPr>
      </w:r>
      <w:r>
        <w:rPr>
          <w:bCs/>
        </w:rPr>
      </w:r>
    </w:p>
    <w:p>
      <w:pPr>
        <w:pStyle w:val="866"/>
        <w:spacing w:line="276" w:lineRule="auto"/>
        <w:rPr>
          <w:b/>
          <w:bCs/>
          <w:szCs w:val="28"/>
        </w:rPr>
      </w:pPr>
      <w:r>
        <w:rPr>
          <w:b/>
          <w:szCs w:val="28"/>
        </w:rPr>
        <w:t xml:space="preserve">5. </w:t>
      </w:r>
      <w:r>
        <w:rPr>
          <w:b/>
        </w:rPr>
        <w:t xml:space="preserve">Об организации работы с участниками специальной военной операции, вернувшимися из зоны военных действий на территории </w:t>
      </w:r>
      <w:r>
        <w:rPr>
          <w:b/>
        </w:rPr>
        <w:t xml:space="preserve">Злынковского</w:t>
      </w:r>
      <w:r>
        <w:rPr>
          <w:b/>
        </w:rPr>
        <w:t xml:space="preserve"> района.</w:t>
      </w:r>
      <w: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3"/>
        <w:ind w:firstLine="709"/>
        <w:jc w:val="both"/>
        <w:spacing w:line="276" w:lineRule="auto"/>
      </w:pPr>
      <w:r>
        <w:rPr>
          <w:szCs w:val="28"/>
        </w:rPr>
        <w:t xml:space="preserve">Докладывают:</w:t>
      </w:r>
      <w:r/>
    </w:p>
    <w:p>
      <w:pPr>
        <w:pStyle w:val="863"/>
        <w:ind w:firstLine="709"/>
        <w:jc w:val="both"/>
        <w:spacing w:line="276" w:lineRule="auto"/>
      </w:pPr>
      <w:r>
        <w:rPr>
          <w:szCs w:val="28"/>
        </w:rPr>
        <w:t xml:space="preserve">Поддубный</w:t>
      </w:r>
      <w:r>
        <w:rPr>
          <w:szCs w:val="28"/>
        </w:rPr>
        <w:t xml:space="preserve"> Анатолий Алексеевич</w:t>
      </w:r>
      <w:r>
        <w:rPr>
          <w:szCs w:val="28"/>
        </w:rPr>
        <w:t xml:space="preserve"> – г</w:t>
      </w:r>
      <w:r>
        <w:t xml:space="preserve">лава администрации </w:t>
      </w:r>
      <w:r>
        <w:t xml:space="preserve">Злынковского</w:t>
      </w:r>
      <w:r>
        <w:t xml:space="preserve"> района;</w:t>
      </w:r>
      <w:r/>
    </w:p>
    <w:p>
      <w:pPr>
        <w:pStyle w:val="866"/>
        <w:spacing w:line="276" w:lineRule="auto"/>
      </w:pPr>
      <w:r>
        <w:t xml:space="preserve">Старовойтова Юлия Витальевна – директор департамента внутренней политики Брянской области.</w:t>
      </w:r>
      <w:r/>
    </w:p>
    <w:p>
      <w:pPr>
        <w:pStyle w:val="866"/>
        <w:spacing w:line="276" w:lineRule="auto"/>
        <w:rPr>
          <w:b/>
          <w:bCs/>
          <w:highlight w:val="none"/>
        </w:rPr>
      </w:pPr>
      <w:r>
        <w:rPr>
          <w:b/>
          <w:bCs/>
          <w:szCs w:val="28"/>
        </w:rPr>
        <w:t xml:space="preserve">6. </w:t>
      </w:r>
      <w:r>
        <w:rPr>
          <w:b/>
          <w:szCs w:val="28"/>
        </w:rPr>
        <w:t xml:space="preserve">О проекте федерального закона </w:t>
      </w:r>
      <w:r>
        <w:rPr>
          <w:b/>
          <w:szCs w:val="28"/>
        </w:rPr>
        <w:t xml:space="preserve">№ 1141129-8 </w:t>
      </w:r>
      <w:r>
        <w:rPr>
          <w:b/>
          <w:szCs w:val="28"/>
        </w:rPr>
        <w:t xml:space="preserve">«</w:t>
      </w:r>
      <w:r>
        <w:rPr>
          <w:b/>
          <w:szCs w:val="28"/>
        </w:rPr>
        <w:t xml:space="preserve">О внесении</w:t>
      </w:r>
      <w:r>
        <w:rPr>
          <w:b/>
          <w:szCs w:val="28"/>
        </w:rPr>
        <w:t xml:space="preserve"> изменений в Федеральный закон «О ветеранах» и Федеральный закон «</w:t>
      </w:r>
      <w:r>
        <w:rPr>
          <w:b/>
          <w:szCs w:val="28"/>
        </w:rPr>
        <w:t xml:space="preserve">Об организации дорожного движения в Российской Федерации</w:t>
      </w:r>
      <w:r>
        <w:rPr>
          <w:b/>
          <w:szCs w:val="28"/>
        </w:rPr>
        <w:br/>
      </w:r>
      <w:r>
        <w:rPr>
          <w:b/>
          <w:szCs w:val="28"/>
        </w:rPr>
        <w:t xml:space="preserve">и о внесении изменений в отдельные законодательные акты Российской Федераци</w:t>
      </w:r>
      <w:r>
        <w:rPr>
          <w:b/>
          <w:szCs w:val="28"/>
        </w:rPr>
        <w:t xml:space="preserve">и»</w:t>
      </w:r>
      <w:r>
        <w:rPr>
          <w:b/>
          <w:szCs w:val="28"/>
        </w:rPr>
        <w:t xml:space="preserve"> (о предоставлении ветеранам боевых действий и членам их с</w:t>
      </w:r>
      <w:r>
        <w:rPr>
          <w:b/>
          <w:szCs w:val="28"/>
        </w:rPr>
        <w:t xml:space="preserve">емей права бесплатной парковки).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rStyle w:val="881"/>
          <w:b w:val="0"/>
          <w:bCs w:val="0"/>
          <w:sz w:val="28"/>
          <w:szCs w:val="28"/>
        </w:rPr>
        <w:t xml:space="preserve">Докладывает </w:t>
      </w:r>
      <w:r>
        <w:rPr>
          <w:rStyle w:val="881"/>
          <w:b w:val="0"/>
          <w:bCs w:val="0"/>
          <w:sz w:val="28"/>
          <w:szCs w:val="28"/>
        </w:rPr>
        <w:t xml:space="preserve">Тагиль</w:t>
      </w:r>
      <w:r>
        <w:rPr>
          <w:rStyle w:val="881"/>
          <w:b w:val="0"/>
          <w:bCs w:val="0"/>
          <w:sz w:val="28"/>
          <w:szCs w:val="28"/>
        </w:rPr>
        <w:t xml:space="preserve"> Елена Викторовна</w:t>
      </w:r>
      <w:r>
        <w:rPr>
          <w:sz w:val="28"/>
          <w:szCs w:val="28"/>
        </w:rPr>
        <w:t xml:space="preserve"> – начальник отдела правового управления Брянской областной Думы.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О награждении Почетными грамотами Брянской областной Думы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об объявлении Благодарности Брянской областной Думы</w:t>
      </w:r>
      <w:r>
        <w:rPr>
          <w:b/>
          <w:bCs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76" w:lineRule="auto"/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Вылцан</w:t>
      </w:r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председатель постоянного комитета по делам ветеранов, участников боевых действий и их семей.</w:t>
      </w:r>
      <w:r/>
    </w:p>
    <w:p>
      <w:pPr>
        <w:pStyle w:val="866"/>
        <w:spacing w:line="276" w:lineRule="auto"/>
        <w:rPr>
          <w:b/>
          <w:bCs/>
          <w14:ligatures w14:val="none"/>
        </w:rPr>
      </w:pPr>
      <w:r>
        <w:rPr>
          <w:b/>
          <w:sz w:val="28"/>
          <w:szCs w:val="28"/>
        </w:rPr>
        <w:t xml:space="preserve">8.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 xml:space="preserve">О представителе Брянской областной Думы в состав межведомственной комиссии при Губернаторе Брянской области по координации оказания поддержки и помощи  участникам  специальной военной операции и членам их семей.</w:t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p>
      <w:pPr>
        <w:pStyle w:val="866"/>
        <w:spacing w:line="276" w:lineRule="auto"/>
        <w:rPr>
          <w:highlight w:val="none"/>
        </w:rPr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Вылцан</w:t>
      </w:r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председатель постоянного комитета по делам ветеранов, участников боевых действий и их семей.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spacing w:line="276" w:lineRule="auto"/>
        <w:rPr>
          <w:b/>
          <w:bCs/>
        </w:rPr>
      </w:pPr>
      <w:r>
        <w:rPr>
          <w:b/>
          <w:szCs w:val="28"/>
        </w:rPr>
        <w:t xml:space="preserve">9. О составе общественного совета при постоянном</w:t>
      </w:r>
      <w:r>
        <w:rPr>
          <w:szCs w:val="28"/>
        </w:rPr>
        <w:t xml:space="preserve"> </w:t>
      </w:r>
      <w:r>
        <w:rPr>
          <w:b/>
          <w:bCs/>
          <w:szCs w:val="28"/>
        </w:rPr>
        <w:t xml:space="preserve">комитет</w:t>
      </w:r>
      <w:r>
        <w:rPr>
          <w:b/>
          <w:bCs/>
          <w:szCs w:val="28"/>
        </w:rPr>
        <w:t xml:space="preserve">е</w:t>
      </w:r>
      <w:r>
        <w:rPr>
          <w:b/>
          <w:bCs/>
          <w:szCs w:val="28"/>
        </w:rPr>
        <w:t xml:space="preserve"> Брянской областной Думы по делам ветеранов, участников боевых действий и их семей.</w:t>
      </w:r>
      <w:r>
        <w:rPr>
          <w:b/>
          <w:bCs/>
        </w:rPr>
      </w:r>
      <w:r>
        <w:rPr>
          <w:b/>
          <w:bCs/>
        </w:rPr>
      </w:r>
    </w:p>
    <w:p>
      <w:pPr>
        <w:pStyle w:val="866"/>
        <w:spacing w:line="276" w:lineRule="auto"/>
        <w:rPr>
          <w:b/>
          <w:szCs w:val="28"/>
        </w:rPr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Вылцан</w:t>
      </w:r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председатель постоянного комитета по делам ветеранов, участников боевых действий и их семей.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spacing w:line="276" w:lineRule="auto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О плане работы постоянного комитета на май 2026 года.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6"/>
        <w:spacing w:line="276" w:lineRule="auto"/>
        <w:rPr>
          <w:highlight w:val="none"/>
        </w:rPr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Вылцан</w:t>
      </w:r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председатель постоянного комитета по делам ветеранов, участников боевых действий и их семей.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11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Разное.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постоянного комитета                  </w:t>
      </w:r>
      <w:r>
        <w:rPr>
          <w:b/>
          <w:bCs/>
          <w:sz w:val="28"/>
          <w:szCs w:val="28"/>
        </w:rPr>
        <w:tab/>
        <w:t xml:space="preserve">                   Е.В. </w:t>
      </w:r>
      <w:r>
        <w:rPr>
          <w:b/>
          <w:bCs/>
          <w:sz w:val="28"/>
          <w:szCs w:val="28"/>
        </w:rPr>
        <w:t xml:space="preserve">Вылцан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0685563"/>
      <w:docPartObj>
        <w:docPartGallery w:val="Page Numbers (Top of Page)"/>
        <w:docPartUnique w:val="true"/>
      </w:docPartObj>
      <w:rPr/>
    </w:sdtPr>
    <w:sdtContent>
      <w:p>
        <w:pPr>
          <w:pStyle w:val="883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60" w:hanging="72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 w:default="1">
    <w:name w:val="Normal"/>
    <w:qFormat/>
    <w:rPr>
      <w:sz w:val="24"/>
      <w:szCs w:val="24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 w:customStyle="1">
    <w:name w:val="Heading 3"/>
    <w:basedOn w:val="683"/>
    <w:next w:val="683"/>
    <w:link w:val="887"/>
    <w:unhideWhenUsed/>
    <w:qFormat/>
    <w:pPr>
      <w:keepNext/>
      <w:outlineLvl w:val="2"/>
    </w:pPr>
    <w:rPr>
      <w:sz w:val="28"/>
    </w:rPr>
  </w:style>
  <w:style w:type="character" w:styleId="688" w:customStyle="1">
    <w:name w:val="Title Char"/>
    <w:basedOn w:val="684"/>
    <w:link w:val="708"/>
    <w:uiPriority w:val="10"/>
    <w:rPr>
      <w:sz w:val="48"/>
      <w:szCs w:val="48"/>
    </w:rPr>
  </w:style>
  <w:style w:type="character" w:styleId="689" w:customStyle="1">
    <w:name w:val="Subtitle Char"/>
    <w:basedOn w:val="684"/>
    <w:link w:val="710"/>
    <w:uiPriority w:val="11"/>
    <w:rPr>
      <w:sz w:val="24"/>
      <w:szCs w:val="24"/>
    </w:rPr>
  </w:style>
  <w:style w:type="character" w:styleId="690" w:customStyle="1">
    <w:name w:val="Quote Char"/>
    <w:link w:val="712"/>
    <w:uiPriority w:val="29"/>
    <w:rPr>
      <w:i/>
    </w:rPr>
  </w:style>
  <w:style w:type="character" w:styleId="691" w:customStyle="1">
    <w:name w:val="Intense Quote Char"/>
    <w:link w:val="714"/>
    <w:uiPriority w:val="30"/>
    <w:rPr>
      <w:i/>
    </w:rPr>
  </w:style>
  <w:style w:type="character" w:styleId="692" w:customStyle="1">
    <w:name w:val="Footnote Text Char"/>
    <w:link w:val="844"/>
    <w:uiPriority w:val="99"/>
    <w:rPr>
      <w:sz w:val="18"/>
    </w:rPr>
  </w:style>
  <w:style w:type="character" w:styleId="693" w:customStyle="1">
    <w:name w:val="Endnote Text Char"/>
    <w:link w:val="847"/>
    <w:uiPriority w:val="99"/>
    <w:rPr>
      <w:sz w:val="20"/>
    </w:rPr>
  </w:style>
  <w:style w:type="character" w:styleId="694" w:customStyle="1">
    <w:name w:val="Heading 1 Char"/>
    <w:basedOn w:val="684"/>
    <w:link w:val="86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84"/>
    <w:link w:val="862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84"/>
    <w:link w:val="863"/>
    <w:uiPriority w:val="9"/>
    <w:rPr>
      <w:rFonts w:ascii="Arial" w:hAnsi="Arial" w:eastAsia="Arial" w:cs="Arial"/>
      <w:sz w:val="30"/>
      <w:szCs w:val="30"/>
    </w:rPr>
  </w:style>
  <w:style w:type="paragraph" w:styleId="697" w:customStyle="1">
    <w:name w:val="Heading 4"/>
    <w:basedOn w:val="683"/>
    <w:next w:val="683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4 Char"/>
    <w:basedOn w:val="684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84"/>
    <w:link w:val="864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84"/>
    <w:link w:val="865"/>
    <w:uiPriority w:val="9"/>
    <w:rPr>
      <w:rFonts w:ascii="Arial" w:hAnsi="Arial" w:eastAsia="Arial" w:cs="Arial"/>
      <w:b/>
      <w:bCs/>
      <w:sz w:val="22"/>
      <w:szCs w:val="22"/>
    </w:rPr>
  </w:style>
  <w:style w:type="paragraph" w:styleId="701" w:customStyle="1">
    <w:name w:val="Heading 7"/>
    <w:basedOn w:val="683"/>
    <w:next w:val="68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7 Char"/>
    <w:basedOn w:val="68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 w:customStyle="1">
    <w:name w:val="Heading 8"/>
    <w:basedOn w:val="683"/>
    <w:next w:val="683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Heading 8 Char"/>
    <w:basedOn w:val="684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 w:customStyle="1">
    <w:name w:val="Heading 9"/>
    <w:basedOn w:val="683"/>
    <w:next w:val="683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Heading 9 Char"/>
    <w:basedOn w:val="684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</w:style>
  <w:style w:type="paragraph" w:styleId="708">
    <w:name w:val="Title"/>
    <w:basedOn w:val="683"/>
    <w:next w:val="683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 w:customStyle="1">
    <w:name w:val="Название Знак"/>
    <w:basedOn w:val="684"/>
    <w:link w:val="708"/>
    <w:uiPriority w:val="10"/>
    <w:rPr>
      <w:sz w:val="48"/>
      <w:szCs w:val="48"/>
    </w:rPr>
  </w:style>
  <w:style w:type="paragraph" w:styleId="710">
    <w:name w:val="Subtitle"/>
    <w:basedOn w:val="683"/>
    <w:next w:val="683"/>
    <w:link w:val="711"/>
    <w:uiPriority w:val="11"/>
    <w:qFormat/>
    <w:pPr>
      <w:spacing w:before="200" w:after="200"/>
    </w:pPr>
  </w:style>
  <w:style w:type="character" w:styleId="711" w:customStyle="1">
    <w:name w:val="Подзаголовок Знак"/>
    <w:basedOn w:val="684"/>
    <w:link w:val="710"/>
    <w:uiPriority w:val="11"/>
    <w:rPr>
      <w:sz w:val="24"/>
      <w:szCs w:val="24"/>
    </w:rPr>
  </w:style>
  <w:style w:type="paragraph" w:styleId="712">
    <w:name w:val="Quote"/>
    <w:basedOn w:val="683"/>
    <w:next w:val="683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83"/>
    <w:next w:val="683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character" w:styleId="716" w:customStyle="1">
    <w:name w:val="Header Char"/>
    <w:basedOn w:val="684"/>
    <w:link w:val="883"/>
    <w:uiPriority w:val="99"/>
  </w:style>
  <w:style w:type="character" w:styleId="717" w:customStyle="1">
    <w:name w:val="Footer Char"/>
    <w:basedOn w:val="684"/>
    <w:link w:val="885"/>
    <w:uiPriority w:val="99"/>
  </w:style>
  <w:style w:type="character" w:styleId="718" w:customStyle="1">
    <w:name w:val="Caption Char"/>
    <w:basedOn w:val="684"/>
    <w:link w:val="867"/>
    <w:uiPriority w:val="35"/>
    <w:rPr>
      <w:b/>
      <w:bCs/>
      <w:color w:val="4f81bd" w:themeColor="accent1"/>
      <w:sz w:val="18"/>
      <w:szCs w:val="18"/>
    </w:rPr>
  </w:style>
  <w:style w:type="table" w:styleId="719" w:customStyle="1">
    <w:name w:val="Table Grid Light"/>
    <w:basedOn w:val="68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Plain Table 1"/>
    <w:basedOn w:val="68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2"/>
    <w:basedOn w:val="685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3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Plain Table 4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Plain Table 5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1 Light"/>
    <w:basedOn w:val="685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8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8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8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8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8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8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2"/>
    <w:basedOn w:val="68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8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8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8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8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8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8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"/>
    <w:basedOn w:val="68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8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8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8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8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8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8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4"/>
    <w:basedOn w:val="685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85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basedOn w:val="685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basedOn w:val="685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basedOn w:val="685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basedOn w:val="68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basedOn w:val="685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 w:customStyle="1">
    <w:name w:val="Grid Table 5 Dark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6 Colorful"/>
    <w:basedOn w:val="68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85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85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8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85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7 Colorful"/>
    <w:basedOn w:val="685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85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8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8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8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8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85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2"/>
    <w:basedOn w:val="685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8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8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8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8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8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8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List Table 3"/>
    <w:basedOn w:val="68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8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8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8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8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"/>
    <w:basedOn w:val="68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8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8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8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8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8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8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5 Dark"/>
    <w:basedOn w:val="68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85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8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8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8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6 Colorful"/>
    <w:basedOn w:val="68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8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basedOn w:val="68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basedOn w:val="68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basedOn w:val="68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 w:customStyle="1">
    <w:name w:val="List Table 7 Colorful"/>
    <w:basedOn w:val="685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85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85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85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85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8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85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8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8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basedOn w:val="68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basedOn w:val="68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basedOn w:val="68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basedOn w:val="68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basedOn w:val="68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basedOn w:val="68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8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basedOn w:val="68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basedOn w:val="68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basedOn w:val="68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basedOn w:val="68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basedOn w:val="68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basedOn w:val="685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8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basedOn w:val="68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basedOn w:val="68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basedOn w:val="68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basedOn w:val="68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basedOn w:val="68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4">
    <w:name w:val="footnote text"/>
    <w:basedOn w:val="683"/>
    <w:link w:val="845"/>
    <w:uiPriority w:val="99"/>
    <w:semiHidden/>
    <w:unhideWhenUsed/>
    <w:pPr>
      <w:spacing w:after="40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84"/>
    <w:uiPriority w:val="99"/>
    <w:unhideWhenUsed/>
    <w:rPr>
      <w:vertAlign w:val="superscript"/>
    </w:rPr>
  </w:style>
  <w:style w:type="paragraph" w:styleId="847">
    <w:name w:val="endnote text"/>
    <w:basedOn w:val="683"/>
    <w:link w:val="848"/>
    <w:uiPriority w:val="99"/>
    <w:semiHidden/>
    <w:unhideWhenUsed/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84"/>
    <w:uiPriority w:val="99"/>
    <w:semiHidden/>
    <w:unhideWhenUsed/>
    <w:rPr>
      <w:vertAlign w:val="superscript"/>
    </w:rPr>
  </w:style>
  <w:style w:type="paragraph" w:styleId="850">
    <w:name w:val="toc 1"/>
    <w:basedOn w:val="683"/>
    <w:next w:val="683"/>
    <w:uiPriority w:val="39"/>
    <w:unhideWhenUsed/>
    <w:pPr>
      <w:spacing w:after="57"/>
    </w:pPr>
  </w:style>
  <w:style w:type="paragraph" w:styleId="851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2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3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4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5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56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57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58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3"/>
    <w:next w:val="683"/>
    <w:uiPriority w:val="99"/>
    <w:unhideWhenUsed/>
  </w:style>
  <w:style w:type="paragraph" w:styleId="861" w:customStyle="1">
    <w:name w:val="Heading 1"/>
    <w:basedOn w:val="683"/>
    <w:next w:val="683"/>
    <w:link w:val="694"/>
    <w:qFormat/>
    <w:pPr>
      <w:jc w:val="both"/>
      <w:keepNext/>
      <w:outlineLvl w:val="0"/>
    </w:pPr>
    <w:rPr>
      <w:sz w:val="28"/>
    </w:rPr>
  </w:style>
  <w:style w:type="paragraph" w:styleId="862" w:customStyle="1">
    <w:name w:val="Heading 2"/>
    <w:basedOn w:val="683"/>
    <w:next w:val="683"/>
    <w:link w:val="695"/>
    <w:qFormat/>
    <w:pPr>
      <w:jc w:val="both"/>
      <w:keepNext/>
      <w:outlineLvl w:val="1"/>
    </w:pPr>
    <w:rPr>
      <w:b/>
      <w:bCs/>
      <w:sz w:val="28"/>
    </w:rPr>
  </w:style>
  <w:style w:type="paragraph" w:styleId="863" w:customStyle="1">
    <w:name w:val="Heading 3"/>
    <w:basedOn w:val="683"/>
    <w:next w:val="683"/>
    <w:link w:val="696"/>
    <w:qFormat/>
    <w:pPr>
      <w:keepNext/>
      <w:outlineLvl w:val="2"/>
    </w:pPr>
    <w:rPr>
      <w:sz w:val="28"/>
    </w:rPr>
  </w:style>
  <w:style w:type="paragraph" w:styleId="864" w:customStyle="1">
    <w:name w:val="Heading 5"/>
    <w:basedOn w:val="683"/>
    <w:next w:val="683"/>
    <w:link w:val="699"/>
    <w:qFormat/>
    <w:pPr>
      <w:keepNext/>
      <w:outlineLvl w:val="4"/>
    </w:pPr>
    <w:rPr>
      <w:b/>
      <w:bCs/>
      <w:sz w:val="32"/>
    </w:rPr>
  </w:style>
  <w:style w:type="paragraph" w:styleId="865" w:customStyle="1">
    <w:name w:val="Heading 6"/>
    <w:basedOn w:val="683"/>
    <w:next w:val="683"/>
    <w:link w:val="700"/>
    <w:qFormat/>
    <w:pPr>
      <w:keepNext/>
      <w:outlineLvl w:val="5"/>
    </w:pPr>
    <w:rPr>
      <w:i/>
      <w:iCs/>
      <w:sz w:val="15"/>
    </w:rPr>
  </w:style>
  <w:style w:type="paragraph" w:styleId="866">
    <w:name w:val="Body Text Indent"/>
    <w:basedOn w:val="683"/>
    <w:link w:val="888"/>
    <w:semiHidden/>
    <w:pPr>
      <w:ind w:firstLine="720"/>
      <w:jc w:val="both"/>
    </w:pPr>
    <w:rPr>
      <w:sz w:val="28"/>
    </w:rPr>
  </w:style>
  <w:style w:type="paragraph" w:styleId="867" w:customStyle="1">
    <w:name w:val="Caption"/>
    <w:basedOn w:val="683"/>
    <w:next w:val="683"/>
    <w:link w:val="718"/>
    <w:qFormat/>
    <w:pPr>
      <w:jc w:val="center"/>
    </w:pPr>
    <w:rPr>
      <w:b/>
      <w:bCs/>
      <w:sz w:val="32"/>
    </w:rPr>
  </w:style>
  <w:style w:type="character" w:styleId="868">
    <w:name w:val="Hyperlink"/>
    <w:basedOn w:val="684"/>
    <w:semiHidden/>
    <w:rPr>
      <w:color w:val="0000ff"/>
      <w:u w:val="single"/>
    </w:rPr>
  </w:style>
  <w:style w:type="paragraph" w:styleId="869">
    <w:name w:val="Body Text 2"/>
    <w:basedOn w:val="683"/>
    <w:semiHidden/>
    <w:pPr>
      <w:jc w:val="both"/>
    </w:pPr>
    <w:rPr>
      <w:sz w:val="28"/>
    </w:rPr>
  </w:style>
  <w:style w:type="paragraph" w:styleId="870">
    <w:name w:val="Body Text Indent 2"/>
    <w:basedOn w:val="683"/>
    <w:semiHidden/>
    <w:pPr>
      <w:ind w:left="6120"/>
    </w:pPr>
  </w:style>
  <w:style w:type="table" w:styleId="871">
    <w:name w:val="Table Grid"/>
    <w:basedOn w:val="68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2">
    <w:name w:val="Balloon Text"/>
    <w:basedOn w:val="683"/>
    <w:link w:val="873"/>
    <w:uiPriority w:val="99"/>
    <w:semiHidden/>
    <w:unhideWhenUsed/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684"/>
    <w:link w:val="872"/>
    <w:uiPriority w:val="99"/>
    <w:semiHidden/>
    <w:rPr>
      <w:rFonts w:ascii="Tahoma" w:hAnsi="Tahoma" w:cs="Tahoma"/>
      <w:sz w:val="16"/>
      <w:szCs w:val="16"/>
    </w:rPr>
  </w:style>
  <w:style w:type="paragraph" w:styleId="874">
    <w:name w:val="Body Text Indent 3"/>
    <w:basedOn w:val="683"/>
    <w:link w:val="875"/>
    <w:uiPriority w:val="99"/>
    <w:unhideWhenUsed/>
    <w:pPr>
      <w:ind w:left="283"/>
      <w:spacing w:after="120"/>
    </w:pPr>
    <w:rPr>
      <w:sz w:val="16"/>
      <w:szCs w:val="16"/>
    </w:rPr>
  </w:style>
  <w:style w:type="character" w:styleId="875" w:customStyle="1">
    <w:name w:val="Основной текст с отступом 3 Знак"/>
    <w:basedOn w:val="684"/>
    <w:link w:val="874"/>
    <w:uiPriority w:val="99"/>
    <w:rPr>
      <w:sz w:val="16"/>
      <w:szCs w:val="16"/>
    </w:rPr>
  </w:style>
  <w:style w:type="paragraph" w:styleId="876">
    <w:name w:val="Body Text 3"/>
    <w:basedOn w:val="683"/>
    <w:link w:val="877"/>
    <w:uiPriority w:val="99"/>
    <w:unhideWhenUsed/>
    <w:pPr>
      <w:spacing w:after="120"/>
    </w:pPr>
    <w:rPr>
      <w:sz w:val="16"/>
      <w:szCs w:val="16"/>
    </w:rPr>
  </w:style>
  <w:style w:type="character" w:styleId="877" w:customStyle="1">
    <w:name w:val="Основной текст 3 Знак"/>
    <w:basedOn w:val="684"/>
    <w:link w:val="876"/>
    <w:uiPriority w:val="99"/>
    <w:rPr>
      <w:sz w:val="16"/>
      <w:szCs w:val="16"/>
    </w:rPr>
  </w:style>
  <w:style w:type="paragraph" w:styleId="878">
    <w:name w:val="Body Text"/>
    <w:basedOn w:val="683"/>
    <w:link w:val="879"/>
    <w:uiPriority w:val="99"/>
    <w:unhideWhenUsed/>
    <w:pPr>
      <w:spacing w:after="120"/>
    </w:pPr>
  </w:style>
  <w:style w:type="character" w:styleId="879" w:customStyle="1">
    <w:name w:val="Основной текст Знак"/>
    <w:basedOn w:val="684"/>
    <w:link w:val="878"/>
    <w:uiPriority w:val="99"/>
    <w:rPr>
      <w:sz w:val="24"/>
      <w:szCs w:val="24"/>
    </w:rPr>
  </w:style>
  <w:style w:type="paragraph" w:styleId="880">
    <w:name w:val="List Paragraph"/>
    <w:basedOn w:val="683"/>
    <w:uiPriority w:val="34"/>
    <w:qFormat/>
    <w:pPr>
      <w:contextualSpacing/>
      <w:ind w:left="720"/>
    </w:pPr>
  </w:style>
  <w:style w:type="character" w:styleId="881" w:customStyle="1">
    <w:name w:val="Font Style22"/>
    <w:basedOn w:val="684"/>
    <w:uiPriority w:val="99"/>
    <w:rPr>
      <w:rFonts w:hint="default" w:ascii="Times New Roman" w:hAnsi="Times New Roman" w:cs="Times New Roman"/>
      <w:b/>
      <w:bCs/>
      <w:sz w:val="26"/>
      <w:szCs w:val="26"/>
    </w:rPr>
  </w:style>
  <w:style w:type="paragraph" w:styleId="882" w:customStyle="1">
    <w:name w:val="ConsPlusNormal"/>
    <w:qFormat/>
    <w:rPr>
      <w:rFonts w:eastAsiaTheme="minorHAnsi"/>
      <w:b/>
      <w:bCs/>
      <w:sz w:val="28"/>
      <w:szCs w:val="28"/>
      <w:lang w:eastAsia="en-US"/>
    </w:rPr>
  </w:style>
  <w:style w:type="paragraph" w:styleId="883" w:customStyle="1">
    <w:name w:val="Header"/>
    <w:basedOn w:val="683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684"/>
    <w:link w:val="883"/>
    <w:uiPriority w:val="99"/>
    <w:rPr>
      <w:sz w:val="24"/>
      <w:szCs w:val="24"/>
    </w:rPr>
  </w:style>
  <w:style w:type="paragraph" w:styleId="885" w:customStyle="1">
    <w:name w:val="Footer"/>
    <w:basedOn w:val="683"/>
    <w:link w:val="88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684"/>
    <w:link w:val="885"/>
    <w:uiPriority w:val="99"/>
    <w:semiHidden/>
    <w:rPr>
      <w:sz w:val="24"/>
      <w:szCs w:val="24"/>
    </w:rPr>
  </w:style>
  <w:style w:type="character" w:styleId="887" w:customStyle="1">
    <w:name w:val="Заголовок 3 Знак"/>
    <w:basedOn w:val="684"/>
    <w:link w:val="687"/>
    <w:rPr>
      <w:sz w:val="28"/>
      <w:szCs w:val="24"/>
    </w:rPr>
  </w:style>
  <w:style w:type="character" w:styleId="888" w:customStyle="1">
    <w:name w:val="Основной текст с отступом Знак"/>
    <w:basedOn w:val="684"/>
    <w:link w:val="866"/>
    <w:semiHidden/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Solodova</dc:creator>
  <cp:lastModifiedBy>shkolnikova</cp:lastModifiedBy>
  <cp:revision>39</cp:revision>
  <dcterms:created xsi:type="dcterms:W3CDTF">2026-02-03T11:51:00Z</dcterms:created>
  <dcterms:modified xsi:type="dcterms:W3CDTF">2026-04-02T08:37:03Z</dcterms:modified>
</cp:coreProperties>
</file>