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7E" w:rsidRPr="005B0DB6" w:rsidRDefault="00260735">
      <w:pPr>
        <w:jc w:val="right"/>
        <w:rPr>
          <w:szCs w:val="28"/>
        </w:rPr>
      </w:pPr>
      <w:r w:rsidRPr="005B0DB6">
        <w:rPr>
          <w:szCs w:val="28"/>
        </w:rPr>
        <w:t xml:space="preserve">Вносится прокурором </w:t>
      </w:r>
    </w:p>
    <w:p w:rsidR="00781F7E" w:rsidRPr="005B0DB6" w:rsidRDefault="00260735">
      <w:pPr>
        <w:jc w:val="right"/>
        <w:rPr>
          <w:szCs w:val="28"/>
        </w:rPr>
      </w:pPr>
      <w:r w:rsidRPr="005B0DB6">
        <w:rPr>
          <w:szCs w:val="28"/>
        </w:rPr>
        <w:t>Брянской области</w:t>
      </w:r>
    </w:p>
    <w:p w:rsidR="00781F7E" w:rsidRPr="005B0DB6" w:rsidRDefault="00781F7E">
      <w:pPr>
        <w:jc w:val="right"/>
        <w:rPr>
          <w:szCs w:val="28"/>
        </w:rPr>
      </w:pPr>
    </w:p>
    <w:p w:rsidR="00781F7E" w:rsidRDefault="00151F34">
      <w:pPr>
        <w:jc w:val="right"/>
        <w:rPr>
          <w:szCs w:val="28"/>
        </w:rPr>
      </w:pPr>
      <w:r w:rsidRPr="005B0DB6">
        <w:rPr>
          <w:szCs w:val="28"/>
        </w:rPr>
        <w:t>П</w:t>
      </w:r>
      <w:r w:rsidR="00260735" w:rsidRPr="005B0DB6">
        <w:rPr>
          <w:szCs w:val="28"/>
        </w:rPr>
        <w:t>роект</w:t>
      </w:r>
    </w:p>
    <w:p w:rsidR="00151F34" w:rsidRPr="00151F34" w:rsidRDefault="00151F34">
      <w:pPr>
        <w:jc w:val="right"/>
        <w:rPr>
          <w:szCs w:val="28"/>
          <w:u w:val="single"/>
        </w:rPr>
      </w:pPr>
      <w:r w:rsidRPr="00151F34">
        <w:rPr>
          <w:szCs w:val="28"/>
          <w:u w:val="single"/>
        </w:rPr>
        <w:t>в 3-х чтениях</w:t>
      </w:r>
    </w:p>
    <w:p w:rsidR="00781F7E" w:rsidRDefault="00781F7E">
      <w:pPr>
        <w:jc w:val="center"/>
        <w:rPr>
          <w:b/>
          <w:sz w:val="32"/>
        </w:rPr>
      </w:pPr>
    </w:p>
    <w:p w:rsidR="00781F7E" w:rsidRDefault="00781F7E">
      <w:pPr>
        <w:jc w:val="center"/>
        <w:rPr>
          <w:b/>
          <w:sz w:val="32"/>
        </w:rPr>
      </w:pPr>
    </w:p>
    <w:p w:rsidR="00781F7E" w:rsidRDefault="00781F7E">
      <w:pPr>
        <w:jc w:val="center"/>
        <w:rPr>
          <w:b/>
          <w:sz w:val="32"/>
        </w:rPr>
      </w:pPr>
    </w:p>
    <w:p w:rsidR="00781F7E" w:rsidRDefault="00260735">
      <w:pPr>
        <w:jc w:val="center"/>
        <w:rPr>
          <w:b/>
          <w:sz w:val="32"/>
        </w:rPr>
      </w:pPr>
      <w:r>
        <w:rPr>
          <w:b/>
          <w:sz w:val="32"/>
        </w:rPr>
        <w:t xml:space="preserve">ЗАКОН </w:t>
      </w:r>
      <w:r>
        <w:rPr>
          <w:b/>
          <w:sz w:val="32"/>
        </w:rPr>
        <w:br/>
        <w:t>БРЯНСКОЙ ОБЛАСТИ</w:t>
      </w:r>
    </w:p>
    <w:p w:rsidR="00781F7E" w:rsidRDefault="00781F7E">
      <w:pPr>
        <w:jc w:val="center"/>
        <w:rPr>
          <w:b/>
        </w:rPr>
      </w:pPr>
    </w:p>
    <w:p w:rsidR="00781F7E" w:rsidRPr="005B0DB6" w:rsidRDefault="00260735">
      <w:pPr>
        <w:jc w:val="center"/>
        <w:rPr>
          <w:b/>
          <w:spacing w:val="-4"/>
          <w:sz w:val="32"/>
          <w:szCs w:val="32"/>
        </w:rPr>
      </w:pPr>
      <w:r w:rsidRPr="005B0DB6">
        <w:rPr>
          <w:b/>
          <w:sz w:val="32"/>
          <w:szCs w:val="32"/>
        </w:rPr>
        <w:t>«О внесении изменений в статью 3 Закона Брянской области</w:t>
      </w:r>
    </w:p>
    <w:p w:rsidR="00781F7E" w:rsidRPr="005B0DB6" w:rsidRDefault="00260735">
      <w:pPr>
        <w:jc w:val="center"/>
        <w:rPr>
          <w:sz w:val="32"/>
          <w:szCs w:val="32"/>
        </w:rPr>
      </w:pPr>
      <w:r w:rsidRPr="005B0DB6">
        <w:rPr>
          <w:b/>
          <w:spacing w:val="-4"/>
          <w:sz w:val="32"/>
          <w:szCs w:val="32"/>
        </w:rPr>
        <w:t>«О полномочиях органов государственной власти Брянской области в сфере государственного регулирования торговой деятельности в Брянской области»</w:t>
      </w:r>
    </w:p>
    <w:p w:rsidR="00781F7E" w:rsidRDefault="00781F7E">
      <w:pPr>
        <w:jc w:val="center"/>
        <w:rPr>
          <w:b/>
        </w:rPr>
      </w:pPr>
    </w:p>
    <w:p w:rsidR="00781F7E" w:rsidRDefault="00260735">
      <w:pPr>
        <w:widowControl/>
        <w:spacing w:line="360" w:lineRule="auto"/>
        <w:ind w:firstLine="540"/>
        <w:jc w:val="both"/>
        <w:rPr>
          <w:szCs w:val="28"/>
        </w:rPr>
      </w:pPr>
      <w:r>
        <w:rPr>
          <w:b/>
        </w:rPr>
        <w:t>Статья 1</w:t>
      </w:r>
    </w:p>
    <w:p w:rsidR="00781F7E" w:rsidRDefault="00260735">
      <w:pPr>
        <w:widowControl/>
        <w:spacing w:line="360" w:lineRule="auto"/>
        <w:ind w:firstLine="540"/>
        <w:jc w:val="both"/>
        <w:rPr>
          <w:spacing w:val="-4"/>
          <w:szCs w:val="28"/>
        </w:rPr>
      </w:pPr>
      <w:proofErr w:type="gramStart"/>
      <w:r>
        <w:t>Внести в статью 3</w:t>
      </w:r>
      <w:r w:rsidR="005B0DB6">
        <w:t xml:space="preserve"> </w:t>
      </w:r>
      <w:r>
        <w:t>Закона</w:t>
      </w:r>
      <w:r w:rsidR="005B0DB6">
        <w:t xml:space="preserve"> </w:t>
      </w:r>
      <w:r>
        <w:t xml:space="preserve">Брянской области от </w:t>
      </w:r>
      <w:r>
        <w:rPr>
          <w:spacing w:val="-4"/>
        </w:rPr>
        <w:t>5 августа 2011 года                   № 76-З «О полномочиях органов государственной власти Брянской области               в сфере государственного регулирования торговой деятельности в Брянской области» (в редакции статьи, установленной з</w:t>
      </w:r>
      <w:r>
        <w:t xml:space="preserve">аконами Брянской области                    </w:t>
      </w:r>
      <w:r>
        <w:rPr>
          <w:spacing w:val="-4"/>
        </w:rPr>
        <w:t>от  5 февраля 2014 года № 5-З, от 31 декабря 2014 года № 95-З, от 5 апреля</w:t>
      </w:r>
      <w:r w:rsidR="005B0DB6">
        <w:rPr>
          <w:spacing w:val="-4"/>
        </w:rPr>
        <w:t xml:space="preserve">               </w:t>
      </w:r>
      <w:r>
        <w:rPr>
          <w:spacing w:val="-4"/>
        </w:rPr>
        <w:t>2016 года</w:t>
      </w:r>
      <w:r w:rsidR="005B0DB6">
        <w:rPr>
          <w:spacing w:val="-4"/>
        </w:rPr>
        <w:t xml:space="preserve"> </w:t>
      </w:r>
      <w:r>
        <w:rPr>
          <w:spacing w:val="-4"/>
        </w:rPr>
        <w:t xml:space="preserve"> № 24-З, от 27 января 2017 года </w:t>
      </w:r>
      <w:r w:rsidR="005B0DB6">
        <w:rPr>
          <w:spacing w:val="-4"/>
        </w:rPr>
        <w:t>№ 1-З</w:t>
      </w:r>
      <w:proofErr w:type="gramEnd"/>
      <w:r w:rsidR="005B0DB6">
        <w:rPr>
          <w:spacing w:val="-4"/>
        </w:rPr>
        <w:t>, от 26 октября 2020 года №</w:t>
      </w:r>
      <w:r>
        <w:rPr>
          <w:spacing w:val="-4"/>
        </w:rPr>
        <w:t xml:space="preserve"> 83-З, </w:t>
      </w:r>
      <w:r w:rsidR="005B0DB6">
        <w:rPr>
          <w:spacing w:val="-4"/>
        </w:rPr>
        <w:t xml:space="preserve">от </w:t>
      </w:r>
      <w:r>
        <w:t>26.01.2024 года № 2-З) изменения, дополнив пунктами 6.1-6.3 следующего содержания:</w:t>
      </w:r>
    </w:p>
    <w:p w:rsidR="00781F7E" w:rsidRDefault="00AB6970">
      <w:pPr>
        <w:widowControl/>
        <w:spacing w:line="360" w:lineRule="auto"/>
        <w:ind w:firstLine="540"/>
        <w:jc w:val="both"/>
      </w:pPr>
      <w:r>
        <w:t>«6.1) установление требования</w:t>
      </w:r>
      <w:r w:rsidR="00260735">
        <w:t xml:space="preserve"> о включении нестационарных торговых объектов, размещенных на земельных участках, находящихся в частной собственности, в схему размещения нестационарных торговых объектов;</w:t>
      </w:r>
    </w:p>
    <w:p w:rsidR="00781F7E" w:rsidRDefault="00AB6970">
      <w:pPr>
        <w:widowControl/>
        <w:spacing w:line="360" w:lineRule="auto"/>
        <w:ind w:firstLine="540"/>
        <w:jc w:val="both"/>
      </w:pPr>
      <w:proofErr w:type="gramStart"/>
      <w:r>
        <w:t>6.2) установление</w:t>
      </w:r>
      <w:r w:rsidR="00260735">
        <w:t xml:space="preserve"> с учетом положений, предусмотренных частями               14 – 17 статьи 10 Федерального закона </w:t>
      </w:r>
      <w:r w:rsidR="00260735">
        <w:rPr>
          <w:spacing w:val="-4"/>
        </w:rPr>
        <w:t xml:space="preserve">от 28 декабря 2009 года № 381-ФЗ                      «Об основах государственного регулирования торговой деятельности в Российской Федерации», </w:t>
      </w:r>
      <w:r>
        <w:t xml:space="preserve">порядка </w:t>
      </w:r>
      <w:r w:rsidR="00260735">
        <w:t xml:space="preserve"> включения</w:t>
      </w:r>
      <w:r>
        <w:t xml:space="preserve"> </w:t>
      </w:r>
      <w:r w:rsidR="00260735">
        <w:t>нестационарных</w:t>
      </w:r>
      <w:r>
        <w:t xml:space="preserve"> </w:t>
      </w:r>
      <w:r w:rsidR="00260735">
        <w:t xml:space="preserve">торговых объектов, размещенных на земельных участках, находящихся в частной </w:t>
      </w:r>
      <w:r w:rsidR="00260735">
        <w:lastRenderedPageBreak/>
        <w:t xml:space="preserve">собственности, в схему размещения нестационарных торговых объектов </w:t>
      </w:r>
      <w:r>
        <w:t xml:space="preserve">                          </w:t>
      </w:r>
      <w:r w:rsidR="00260735">
        <w:t>и исключения таких объектов из этой схемы;</w:t>
      </w:r>
      <w:proofErr w:type="gramEnd"/>
    </w:p>
    <w:p w:rsidR="00781F7E" w:rsidRDefault="00CE6926">
      <w:pPr>
        <w:widowControl/>
        <w:spacing w:line="360" w:lineRule="auto"/>
        <w:ind w:firstLine="540"/>
        <w:jc w:val="both"/>
      </w:pPr>
      <w:proofErr w:type="gramStart"/>
      <w:r>
        <w:t>6.3) установление</w:t>
      </w:r>
      <w:r w:rsidR="00260735">
        <w:t xml:space="preserve"> с учетом требований статьи 10 Федерального закона </w:t>
      </w:r>
      <w:r>
        <w:t xml:space="preserve">            </w:t>
      </w:r>
      <w:r w:rsidR="00260735">
        <w:rPr>
          <w:spacing w:val="-4"/>
        </w:rPr>
        <w:t>от 28 декабря 2009 года № 381-ФЗ «Об основах государственного регулирования торговой деятельности в Российской Федерации» ф</w:t>
      </w:r>
      <w:r>
        <w:t>ормы заявления, перечня</w:t>
      </w:r>
      <w:r w:rsidR="00260735">
        <w:t xml:space="preserve"> прилагаемых к нему документов, в том числе документов, подтверждающих согласие собственника земельного участка и согласие иного лица, во владении и пользовании которого находится этот земельный участок (при наличии такого лица),</w:t>
      </w:r>
      <w:r>
        <w:t xml:space="preserve"> </w:t>
      </w:r>
      <w:r w:rsidR="00260735">
        <w:t>на размещение нестационарного</w:t>
      </w:r>
      <w:proofErr w:type="gramEnd"/>
      <w:r w:rsidR="00260735">
        <w:t xml:space="preserve"> торгового объекта на этом земельном участке,</w:t>
      </w:r>
      <w:r>
        <w:t xml:space="preserve"> порядка</w:t>
      </w:r>
      <w:r w:rsidR="00260735">
        <w:t xml:space="preserve"> предоставления заявления и прилагаемых </w:t>
      </w:r>
      <w:r>
        <w:t>к нему документов, а также сроков</w:t>
      </w:r>
      <w:r w:rsidR="00260735">
        <w:t xml:space="preserve"> рассмотрения заявления органом местного самоуправления</w:t>
      </w:r>
      <w:proofErr w:type="gramStart"/>
      <w:r w:rsidR="00260735">
        <w:t>;»</w:t>
      </w:r>
      <w:proofErr w:type="gramEnd"/>
      <w:r>
        <w:t>.</w:t>
      </w:r>
    </w:p>
    <w:p w:rsidR="00781F7E" w:rsidRDefault="00260735">
      <w:pPr>
        <w:widowControl/>
        <w:spacing w:line="360" w:lineRule="auto"/>
        <w:ind w:firstLine="709"/>
        <w:jc w:val="both"/>
      </w:pPr>
      <w:r>
        <w:rPr>
          <w:b/>
        </w:rPr>
        <w:t>Статья 2</w:t>
      </w:r>
    </w:p>
    <w:p w:rsidR="00781F7E" w:rsidRDefault="00260735">
      <w:pPr>
        <w:widowControl/>
        <w:spacing w:line="360" w:lineRule="auto"/>
        <w:ind w:firstLine="709"/>
        <w:jc w:val="both"/>
      </w:pPr>
      <w:r>
        <w:t xml:space="preserve">Настоящий Закон вступает в силу с 1 сентября 2026 года. </w:t>
      </w:r>
    </w:p>
    <w:p w:rsidR="00781F7E" w:rsidRDefault="00781F7E">
      <w:pPr>
        <w:widowControl/>
        <w:ind w:firstLine="709"/>
        <w:jc w:val="both"/>
      </w:pPr>
    </w:p>
    <w:p w:rsidR="00781F7E" w:rsidRDefault="00781F7E">
      <w:pPr>
        <w:ind w:firstLine="709"/>
        <w:jc w:val="both"/>
      </w:pPr>
    </w:p>
    <w:p w:rsidR="00151F34" w:rsidRDefault="00151F34">
      <w:pPr>
        <w:ind w:firstLine="709"/>
        <w:jc w:val="both"/>
      </w:pPr>
    </w:p>
    <w:p w:rsidR="008809A4" w:rsidRDefault="008809A4">
      <w:pPr>
        <w:ind w:firstLine="709"/>
        <w:jc w:val="both"/>
      </w:pPr>
    </w:p>
    <w:p w:rsidR="00781F7E" w:rsidRPr="00151F34" w:rsidRDefault="00151F34">
      <w:pPr>
        <w:pStyle w:val="ConsNormal1"/>
        <w:ind w:right="0" w:firstLine="0"/>
        <w:rPr>
          <w:rFonts w:ascii="Times New Roman" w:hAnsi="Times New Roman"/>
          <w:b/>
          <w:sz w:val="28"/>
        </w:rPr>
      </w:pPr>
      <w:r w:rsidRPr="00151F34">
        <w:rPr>
          <w:rFonts w:ascii="Times New Roman" w:hAnsi="Times New Roman"/>
          <w:b/>
          <w:sz w:val="28"/>
        </w:rPr>
        <w:t xml:space="preserve">Временно </w:t>
      </w:r>
      <w:proofErr w:type="gramStart"/>
      <w:r w:rsidRPr="00151F34">
        <w:rPr>
          <w:rFonts w:ascii="Times New Roman" w:hAnsi="Times New Roman"/>
          <w:b/>
          <w:sz w:val="28"/>
        </w:rPr>
        <w:t>исполняющий</w:t>
      </w:r>
      <w:proofErr w:type="gramEnd"/>
      <w:r w:rsidRPr="00151F34">
        <w:rPr>
          <w:rFonts w:ascii="Times New Roman" w:hAnsi="Times New Roman"/>
          <w:b/>
          <w:sz w:val="28"/>
        </w:rPr>
        <w:t xml:space="preserve"> обязанности</w:t>
      </w:r>
    </w:p>
    <w:p w:rsidR="00151F34" w:rsidRPr="00151F34" w:rsidRDefault="00151F34">
      <w:pPr>
        <w:pStyle w:val="ConsNormal1"/>
        <w:ind w:right="0" w:firstLine="0"/>
        <w:rPr>
          <w:rFonts w:ascii="Times New Roman" w:hAnsi="Times New Roman"/>
          <w:b/>
          <w:sz w:val="28"/>
        </w:rPr>
      </w:pPr>
      <w:r w:rsidRPr="00151F34">
        <w:rPr>
          <w:rFonts w:ascii="Times New Roman" w:hAnsi="Times New Roman"/>
          <w:b/>
          <w:sz w:val="28"/>
        </w:rPr>
        <w:t xml:space="preserve">Губернатора Брянской области         </w:t>
      </w:r>
      <w:r>
        <w:rPr>
          <w:rFonts w:ascii="Times New Roman" w:hAnsi="Times New Roman"/>
          <w:b/>
          <w:sz w:val="28"/>
        </w:rPr>
        <w:t xml:space="preserve">                                      Е.В. Ковальчук</w:t>
      </w:r>
      <w:r w:rsidRPr="00151F34">
        <w:rPr>
          <w:rFonts w:ascii="Times New Roman" w:hAnsi="Times New Roman"/>
          <w:b/>
          <w:sz w:val="28"/>
        </w:rPr>
        <w:t xml:space="preserve">  </w:t>
      </w:r>
    </w:p>
    <w:p w:rsidR="00781F7E" w:rsidRPr="00151F34" w:rsidRDefault="00781F7E">
      <w:pPr>
        <w:pStyle w:val="ConsNormal1"/>
        <w:ind w:right="0" w:firstLine="0"/>
        <w:rPr>
          <w:rFonts w:ascii="Times New Roman" w:hAnsi="Times New Roman"/>
          <w:b/>
          <w:sz w:val="28"/>
        </w:rPr>
      </w:pPr>
    </w:p>
    <w:sectPr w:rsidR="00781F7E" w:rsidRPr="00151F34" w:rsidSect="00781F7E">
      <w:headerReference w:type="default" r:id="rId6"/>
      <w:pgSz w:w="11906" w:h="16838"/>
      <w:pgMar w:top="1276" w:right="709" w:bottom="1134" w:left="1701" w:header="708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735" w:rsidRDefault="00260735">
      <w:r>
        <w:separator/>
      </w:r>
    </w:p>
  </w:endnote>
  <w:endnote w:type="continuationSeparator" w:id="1">
    <w:p w:rsidR="00260735" w:rsidRDefault="00260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735" w:rsidRDefault="00260735">
      <w:r>
        <w:separator/>
      </w:r>
    </w:p>
  </w:footnote>
  <w:footnote w:type="continuationSeparator" w:id="1">
    <w:p w:rsidR="00260735" w:rsidRDefault="00260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735" w:rsidRDefault="008A24E6">
    <w:pPr>
      <w:pStyle w:val="Header0"/>
      <w:jc w:val="center"/>
    </w:pPr>
    <w:r>
      <w:rPr>
        <w:rStyle w:val="PageNumber0"/>
      </w:rPr>
      <w:fldChar w:fldCharType="begin"/>
    </w:r>
    <w:r w:rsidR="00260735">
      <w:rPr>
        <w:rStyle w:val="PageNumber0"/>
      </w:rPr>
      <w:instrText xml:space="preserve">PAGE </w:instrText>
    </w:r>
    <w:r>
      <w:rPr>
        <w:rStyle w:val="PageNumber0"/>
      </w:rPr>
      <w:fldChar w:fldCharType="separate"/>
    </w:r>
    <w:r w:rsidR="008809A4">
      <w:rPr>
        <w:rStyle w:val="PageNumber0"/>
        <w:noProof/>
      </w:rPr>
      <w:t>2</w:t>
    </w:r>
    <w:r>
      <w:rPr>
        <w:rStyle w:val="PageNumber0"/>
      </w:rPr>
      <w:fldChar w:fldCharType="end"/>
    </w:r>
  </w:p>
  <w:p w:rsidR="00260735" w:rsidRDefault="00260735">
    <w:pPr>
      <w:pStyle w:val="Header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1F7E"/>
    <w:rsid w:val="00151F34"/>
    <w:rsid w:val="00260735"/>
    <w:rsid w:val="005B0DB6"/>
    <w:rsid w:val="00781F7E"/>
    <w:rsid w:val="008809A4"/>
    <w:rsid w:val="008A24E6"/>
    <w:rsid w:val="00AB6970"/>
    <w:rsid w:val="00CE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81F7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781F7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781F7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781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781F7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781F7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Heading6Char"/>
    <w:uiPriority w:val="9"/>
    <w:unhideWhenUsed/>
    <w:qFormat/>
    <w:rsid w:val="00781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781F7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link w:val="Heading7Char"/>
    <w:uiPriority w:val="9"/>
    <w:unhideWhenUsed/>
    <w:qFormat/>
    <w:rsid w:val="00781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781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link w:val="Heading8Char"/>
    <w:uiPriority w:val="9"/>
    <w:unhideWhenUsed/>
    <w:qFormat/>
    <w:rsid w:val="00781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781F7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link w:val="Heading9Char"/>
    <w:uiPriority w:val="9"/>
    <w:unhideWhenUsed/>
    <w:qFormat/>
    <w:rsid w:val="00781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81F7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781F7E"/>
    <w:pPr>
      <w:ind w:left="720"/>
      <w:contextualSpacing/>
    </w:pPr>
  </w:style>
  <w:style w:type="paragraph" w:styleId="a4">
    <w:name w:val="No Spacing"/>
    <w:uiPriority w:val="1"/>
    <w:qFormat/>
    <w:rsid w:val="00781F7E"/>
  </w:style>
  <w:style w:type="character" w:customStyle="1" w:styleId="TitleChar">
    <w:name w:val="Title Char"/>
    <w:basedOn w:val="a0"/>
    <w:link w:val="10"/>
    <w:uiPriority w:val="10"/>
    <w:rsid w:val="00781F7E"/>
    <w:rPr>
      <w:sz w:val="48"/>
      <w:szCs w:val="48"/>
    </w:rPr>
  </w:style>
  <w:style w:type="character" w:customStyle="1" w:styleId="SubtitleChar">
    <w:name w:val="Subtitle Char"/>
    <w:basedOn w:val="a0"/>
    <w:link w:val="11"/>
    <w:uiPriority w:val="11"/>
    <w:rsid w:val="00781F7E"/>
    <w:rPr>
      <w:sz w:val="24"/>
      <w:szCs w:val="24"/>
    </w:rPr>
  </w:style>
  <w:style w:type="paragraph" w:styleId="2">
    <w:name w:val="Quote"/>
    <w:link w:val="20"/>
    <w:uiPriority w:val="29"/>
    <w:qFormat/>
    <w:rsid w:val="00781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81F7E"/>
    <w:rPr>
      <w:i/>
    </w:rPr>
  </w:style>
  <w:style w:type="paragraph" w:styleId="a5">
    <w:name w:val="Intense Quote"/>
    <w:link w:val="a6"/>
    <w:uiPriority w:val="30"/>
    <w:qFormat/>
    <w:rsid w:val="00781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781F7E"/>
    <w:rPr>
      <w:i/>
    </w:rPr>
  </w:style>
  <w:style w:type="character" w:customStyle="1" w:styleId="HeaderChar">
    <w:name w:val="Header Char"/>
    <w:basedOn w:val="a0"/>
    <w:link w:val="Header"/>
    <w:uiPriority w:val="99"/>
    <w:rsid w:val="00781F7E"/>
  </w:style>
  <w:style w:type="character" w:customStyle="1" w:styleId="FooterChar">
    <w:name w:val="Footer Char"/>
    <w:basedOn w:val="a0"/>
    <w:link w:val="Footer"/>
    <w:uiPriority w:val="99"/>
    <w:rsid w:val="00781F7E"/>
  </w:style>
  <w:style w:type="paragraph" w:customStyle="1" w:styleId="Caption">
    <w:name w:val="Caption"/>
    <w:link w:val="CaptionChar"/>
    <w:uiPriority w:val="35"/>
    <w:semiHidden/>
    <w:unhideWhenUsed/>
    <w:qFormat/>
    <w:rsid w:val="00781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781F7E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781F7E"/>
    <w:tblPr>
      <w:tblInd w:w="0" w:type="dxa"/>
      <w:tblBorders>
        <w:top w:val="single" w:sz="4" w:space="0" w:color="FFFFFF" w:themeColor="text1" w:themeTint="50"/>
        <w:left w:val="single" w:sz="4" w:space="0" w:color="FFFFFF" w:themeColor="text1" w:themeTint="50"/>
        <w:bottom w:val="single" w:sz="4" w:space="0" w:color="FFFFFF" w:themeColor="text1" w:themeTint="50"/>
        <w:right w:val="single" w:sz="4" w:space="0" w:color="FFFFFF" w:themeColor="text1" w:themeTint="50"/>
        <w:insideH w:val="single" w:sz="4" w:space="0" w:color="FFFFFF" w:themeColor="text1" w:themeTint="50"/>
        <w:insideV w:val="single" w:sz="4" w:space="0" w:color="FFFFF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81F7E"/>
    <w:tblPr>
      <w:tblInd w:w="0" w:type="dxa"/>
      <w:tblBorders>
        <w:top w:val="single" w:sz="4" w:space="0" w:color="FFFFFF" w:themeColor="text1" w:themeTint="50"/>
        <w:left w:val="single" w:sz="4" w:space="0" w:color="FFFFFF" w:themeColor="text1" w:themeTint="50"/>
        <w:bottom w:val="single" w:sz="4" w:space="0" w:color="FFFFFF" w:themeColor="text1" w:themeTint="50"/>
        <w:right w:val="single" w:sz="4" w:space="0" w:color="FFFFFF" w:themeColor="text1" w:themeTint="50"/>
        <w:insideH w:val="single" w:sz="4" w:space="0" w:color="FFFFFF" w:themeColor="text1" w:themeTint="50"/>
        <w:insideV w:val="single" w:sz="4" w:space="0" w:color="FFFFF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D" w:fill="FFFFFF" w:themeFill="text1" w:themeFillTint="D"/>
      </w:tcPr>
    </w:tblStylePr>
    <w:tblStylePr w:type="band1Horz">
      <w:tblPr/>
      <w:tcPr>
        <w:shd w:val="clear" w:color="FFFFFF" w:themeColor="text1" w:themeTint="D" w:fill="FFFFFF" w:themeFill="text1" w:themeFillTint="D"/>
      </w:tcPr>
    </w:tblStylePr>
  </w:style>
  <w:style w:type="table" w:customStyle="1" w:styleId="PlainTable2">
    <w:name w:val="Plain Table 2"/>
    <w:basedOn w:val="a1"/>
    <w:uiPriority w:val="59"/>
    <w:rsid w:val="00781F7E"/>
    <w:tblPr>
      <w:tblInd w:w="0" w:type="dxa"/>
      <w:tblBorders>
        <w:top w:val="single" w:sz="4" w:space="0" w:color="FFFFFF" w:themeColor="text1"/>
        <w:left w:val="none" w:sz="4" w:space="0" w:color="FFFFFF" w:themeColor="text1"/>
        <w:bottom w:val="single" w:sz="4" w:space="0" w:color="FFFFFF" w:themeColor="text1"/>
        <w:right w:val="none" w:sz="4" w:space="0" w:color="FFFFFF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text1"/>
          <w:bottom w:val="single" w:sz="4" w:space="0" w:color="FFFFFF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FFFFFF" w:themeColor="text1"/>
          <w:right w:val="single" w:sz="4" w:space="0" w:color="FFFFFF" w:themeColor="text1"/>
        </w:tcBorders>
      </w:tcPr>
    </w:tblStylePr>
    <w:tblStylePr w:type="band2Vert">
      <w:tblPr/>
      <w:tcPr>
        <w:tcBorders>
          <w:left w:val="single" w:sz="4" w:space="0" w:color="FFFFFF" w:themeColor="text1"/>
          <w:right w:val="single" w:sz="4" w:space="0" w:color="FFFFFF" w:themeColor="text1"/>
        </w:tcBorders>
      </w:tcPr>
    </w:tblStylePr>
    <w:tblStylePr w:type="band1Horz">
      <w:tblPr/>
      <w:tcPr>
        <w:tcBorders>
          <w:top w:val="single" w:sz="4" w:space="0" w:color="FFFFFF" w:themeColor="text1"/>
          <w:bottom w:val="single" w:sz="4" w:space="0" w:color="FFFFFF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81F7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D" w:fill="FFFFFF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D" w:fill="FFFFFF" w:themeFill="text1" w:themeFillTint="D"/>
      </w:tcPr>
    </w:tblStylePr>
  </w:style>
  <w:style w:type="table" w:customStyle="1" w:styleId="PlainTable4">
    <w:name w:val="Plain Table 4"/>
    <w:basedOn w:val="a1"/>
    <w:uiPriority w:val="99"/>
    <w:rsid w:val="00781F7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D" w:fill="FFFFFF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D" w:fill="FFFFFF" w:themeFill="text1" w:themeFillTint="D"/>
      </w:tcPr>
    </w:tblStylePr>
  </w:style>
  <w:style w:type="table" w:customStyle="1" w:styleId="PlainTable5">
    <w:name w:val="Plain Table 5"/>
    <w:basedOn w:val="a1"/>
    <w:uiPriority w:val="99"/>
    <w:rsid w:val="00781F7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D" w:fill="FFFFFF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D" w:fill="FFFFFF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FFFFFF" w:themeColor="text1" w:themeTint="67"/>
        <w:left w:val="single" w:sz="4" w:space="0" w:color="FFFFFF" w:themeColor="text1" w:themeTint="67"/>
        <w:bottom w:val="single" w:sz="4" w:space="0" w:color="FFFFFF" w:themeColor="text1" w:themeTint="67"/>
        <w:right w:val="single" w:sz="4" w:space="0" w:color="FFFFFF" w:themeColor="text1" w:themeTint="67"/>
        <w:insideH w:val="single" w:sz="4" w:space="0" w:color="FFFFFF" w:themeColor="text1" w:themeTint="67"/>
        <w:insideV w:val="single" w:sz="4" w:space="0" w:color="FFFFFF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FFFF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text1" w:themeTint="67"/>
          <w:left w:val="single" w:sz="4" w:space="0" w:color="FFFFFF" w:themeColor="text1" w:themeTint="67"/>
          <w:bottom w:val="single" w:sz="4" w:space="0" w:color="FFFFFF" w:themeColor="text1" w:themeTint="67"/>
          <w:right w:val="single" w:sz="4" w:space="0" w:color="FFFFFF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81F7E"/>
    <w:tblPr>
      <w:tblStyleRowBandSize w:val="1"/>
      <w:tblStyleColBandSize w:val="1"/>
      <w:tblInd w:w="0" w:type="dxa"/>
      <w:tblBorders>
        <w:bottom w:val="single" w:sz="4" w:space="0" w:color="FFFFFF" w:themeColor="text1" w:themeTint="95"/>
        <w:insideH w:val="single" w:sz="4" w:space="0" w:color="FFFFFF" w:themeColor="text1" w:themeTint="95"/>
        <w:insideV w:val="single" w:sz="4" w:space="0" w:color="FFFFFF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34" w:fill="FFFFFF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34" w:fill="FFFFFF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81F7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81F7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81F7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81F7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81F7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81F7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81F7E"/>
    <w:tblPr>
      <w:tblStyleRowBandSize w:val="1"/>
      <w:tblStyleColBandSize w:val="1"/>
      <w:tblInd w:w="0" w:type="dxa"/>
      <w:tblBorders>
        <w:bottom w:val="single" w:sz="4" w:space="0" w:color="FFFFFF" w:themeColor="text1" w:themeTint="95"/>
        <w:insideH w:val="single" w:sz="4" w:space="0" w:color="FFFFFF" w:themeColor="text1" w:themeTint="95"/>
        <w:insideV w:val="single" w:sz="4" w:space="0" w:color="FFFFFF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34" w:fill="FFFFFF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34" w:fill="FFFFFF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81F7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81F7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81F7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81F7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81F7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81F7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81F7E"/>
    <w:tblPr>
      <w:tblStyleRowBandSize w:val="1"/>
      <w:tblStyleColBandSize w:val="1"/>
      <w:tblInd w:w="0" w:type="dxa"/>
      <w:tblBorders>
        <w:top w:val="single" w:sz="4" w:space="0" w:color="FFFFFF" w:themeColor="text1" w:themeTint="90"/>
        <w:left w:val="single" w:sz="4" w:space="0" w:color="FFFFFF" w:themeColor="text1" w:themeTint="90"/>
        <w:bottom w:val="single" w:sz="4" w:space="0" w:color="FFFFFF" w:themeColor="text1" w:themeTint="90"/>
        <w:right w:val="single" w:sz="4" w:space="0" w:color="FFFFFF" w:themeColor="text1" w:themeTint="90"/>
        <w:insideH w:val="single" w:sz="4" w:space="0" w:color="FFFFFF" w:themeColor="text1" w:themeTint="90"/>
        <w:insideV w:val="single" w:sz="4" w:space="0" w:color="FFFFF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text1"/>
          <w:left w:val="single" w:sz="4" w:space="0" w:color="FFFFFF" w:themeColor="text1"/>
          <w:bottom w:val="single" w:sz="4" w:space="0" w:color="FFFFFF" w:themeColor="text1"/>
          <w:right w:val="single" w:sz="4" w:space="0" w:color="FFFFFF" w:themeColor="text1"/>
        </w:tcBorders>
        <w:shd w:val="clear" w:color="FFFFFF" w:themeColor="text1" w:fill="FFFFFF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34" w:fill="FFFFFF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34" w:fill="FFFFFF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81F7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81F7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81F7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81F7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81F7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81F7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themeColor="text1" w:themeTint="40" w:fill="FFFFF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text1" w:fill="FFFFFF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themeColor="text1" w:fill="FFFFFF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text1" w:fill="FFFFFF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text1" w:fill="FFFFFF" w:themeFill="text1"/>
      </w:tcPr>
    </w:tblStylePr>
    <w:tblStylePr w:type="band1Vert">
      <w:tblPr/>
      <w:tcPr>
        <w:shd w:val="clear" w:color="FFFFFF" w:themeColor="text1" w:themeTint="75" w:fill="FFFFFF" w:themeFill="text1" w:themeFillTint="75"/>
      </w:tcPr>
    </w:tblStylePr>
    <w:tblStylePr w:type="band1Horz">
      <w:tblPr/>
      <w:tcPr>
        <w:shd w:val="clear" w:color="FFFFFF" w:themeColor="text1" w:themeTint="75" w:fill="FFFFFF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FFFFFF" w:themeColor="text1" w:themeTint="80"/>
        <w:left w:val="single" w:sz="4" w:space="0" w:color="FFFFFF" w:themeColor="text1" w:themeTint="80"/>
        <w:bottom w:val="single" w:sz="4" w:space="0" w:color="FFFFFF" w:themeColor="text1" w:themeTint="80"/>
        <w:right w:val="single" w:sz="4" w:space="0" w:color="FFFFFF" w:themeColor="text1" w:themeTint="80"/>
        <w:insideH w:val="single" w:sz="4" w:space="0" w:color="FFFFFF" w:themeColor="text1" w:themeTint="80"/>
        <w:insideV w:val="single" w:sz="4" w:space="0" w:color="FFFFF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text1" w:themeTint="80" w:themeShade="95"/>
      </w:rPr>
      <w:tblPr/>
      <w:tcPr>
        <w:tcBorders>
          <w:bottom w:val="single" w:sz="12" w:space="0" w:color="FFFFFF" w:themeColor="text1" w:themeTint="80"/>
        </w:tcBorders>
      </w:tcPr>
    </w:tblStylePr>
    <w:tblStylePr w:type="lastRow">
      <w:rPr>
        <w:b/>
        <w:color w:val="FFFFFF" w:themeColor="text1" w:themeTint="80" w:themeShade="95"/>
      </w:rPr>
    </w:tblStylePr>
    <w:tblStylePr w:type="firstCol">
      <w:rPr>
        <w:b/>
        <w:color w:val="FFFFFF" w:themeColor="text1" w:themeTint="80" w:themeShade="95"/>
      </w:rPr>
    </w:tblStylePr>
    <w:tblStylePr w:type="lastCol">
      <w:rPr>
        <w:b/>
        <w:color w:val="FFFFFF" w:themeColor="text1" w:themeTint="80" w:themeShade="95"/>
      </w:rPr>
    </w:tblStylePr>
    <w:tblStylePr w:type="band1Vert">
      <w:tblPr/>
      <w:tcPr>
        <w:shd w:val="clear" w:color="FFFFFF" w:themeColor="text1" w:themeTint="34" w:fill="FFFFFF" w:themeFill="text1" w:themeFillTint="34"/>
      </w:tcPr>
    </w:tblStylePr>
    <w:tblStylePr w:type="band1Horz">
      <w:rPr>
        <w:rFonts w:ascii="Arial" w:hAnsi="Arial"/>
        <w:color w:val="FFFFFF" w:themeColor="text1" w:themeTint="80" w:themeShade="95"/>
        <w:sz w:val="22"/>
      </w:rPr>
      <w:tblPr/>
      <w:tcPr>
        <w:shd w:val="clear" w:color="FFFFFF" w:themeColor="text1" w:themeTint="34" w:fill="FFFFFF" w:themeFill="text1" w:themeFillTint="34"/>
      </w:tcPr>
    </w:tblStylePr>
    <w:tblStylePr w:type="band2Horz">
      <w:rPr>
        <w:rFonts w:ascii="Arial" w:hAnsi="Arial"/>
        <w:color w:val="FFFFF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81F7E"/>
    <w:tblPr>
      <w:tblStyleRowBandSize w:val="1"/>
      <w:tblStyleColBandSize w:val="1"/>
      <w:tblInd w:w="0" w:type="dxa"/>
      <w:tblBorders>
        <w:bottom w:val="single" w:sz="4" w:space="0" w:color="FFFFFF" w:themeColor="text1" w:themeTint="80"/>
        <w:right w:val="single" w:sz="4" w:space="0" w:color="FFFFFF" w:themeColor="text1" w:themeTint="80"/>
        <w:insideH w:val="single" w:sz="4" w:space="0" w:color="FFFFFF" w:themeColor="text1" w:themeTint="80"/>
        <w:insideV w:val="single" w:sz="4" w:space="0" w:color="FFFFF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text1" w:themeTint="80"/>
          <w:right w:val="none" w:sz="4" w:space="0" w:color="000000"/>
        </w:tcBorders>
        <w:shd w:val="clear" w:color="000000" w:themeColor="light1" w:fill="000000" w:themeFill="light1"/>
      </w:tcPr>
    </w:tblStylePr>
    <w:tblStylePr w:type="lastRow">
      <w:rPr>
        <w:rFonts w:ascii="Arial" w:hAnsi="Arial"/>
        <w:b/>
        <w:color w:val="FFFFFF" w:themeColor="text1" w:themeTint="80" w:themeShade="95"/>
        <w:sz w:val="22"/>
      </w:rPr>
      <w:tblPr/>
      <w:tcPr>
        <w:tcBorders>
          <w:top w:val="single" w:sz="4" w:space="0" w:color="FFFFF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000000" w:themeColor="light1" w:fill="000000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FFFFF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D" w:fill="FFFFFF" w:themeFill="text1" w:themeFillTint="D"/>
      </w:tcPr>
    </w:tblStylePr>
    <w:tblStylePr w:type="band1Horz">
      <w:rPr>
        <w:rFonts w:ascii="Arial" w:hAnsi="Arial"/>
        <w:color w:val="FFFFFF" w:themeColor="text1" w:themeTint="80" w:themeShade="95"/>
        <w:sz w:val="22"/>
      </w:rPr>
      <w:tblPr/>
      <w:tcPr>
        <w:shd w:val="clear" w:color="FFFFFF" w:themeColor="text1" w:themeTint="D" w:fill="FFFFFF" w:themeFill="text1" w:themeFillTint="D"/>
      </w:tcPr>
    </w:tblStylePr>
    <w:tblStylePr w:type="band2Horz">
      <w:rPr>
        <w:rFonts w:ascii="Arial" w:hAnsi="Arial"/>
        <w:color w:val="FFFFF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1F7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000000" w:themeColor="light1" w:fill="000000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000000" w:themeColor="light1" w:fill="000000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1F7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000000" w:themeColor="light1" w:fill="000000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000000" w:themeColor="light1" w:fill="000000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1F7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000000" w:themeColor="light1" w:fill="000000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000000" w:themeColor="light1" w:fill="000000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1F7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000000" w:themeColor="light1" w:fill="000000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000000" w:themeColor="light1" w:fill="000000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1F7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000000" w:themeColor="light1" w:fill="000000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000000" w:themeColor="light1" w:fill="000000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1F7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000000" w:themeColor="light1" w:fill="000000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000000" w:themeColor="light1" w:fill="000000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81F7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text1" w:themeTint="40" w:fill="FFFFFF" w:themeFill="text1" w:themeFillTint="40"/>
      </w:tcPr>
    </w:tblStylePr>
    <w:tblStylePr w:type="band1Horz">
      <w:tblPr/>
      <w:tcPr>
        <w:shd w:val="clear" w:color="FFFFFF" w:themeColor="text1" w:themeTint="40" w:fill="FFFFF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81F7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81F7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81F7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81F7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81F7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81F7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FFFFFF" w:themeColor="text1" w:themeTint="90"/>
        <w:bottom w:val="single" w:sz="4" w:space="0" w:color="FFFFFF" w:themeColor="text1" w:themeTint="90"/>
        <w:insideH w:val="single" w:sz="4" w:space="0" w:color="FFFFF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text1" w:themeTint="90"/>
          <w:left w:val="none" w:sz="4" w:space="0" w:color="000000"/>
          <w:bottom w:val="single" w:sz="4" w:space="0" w:color="FFFFF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text1" w:themeTint="90"/>
          <w:left w:val="none" w:sz="4" w:space="0" w:color="000000"/>
          <w:bottom w:val="single" w:sz="4" w:space="0" w:color="FFFFF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40" w:fill="FFFFF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40" w:fill="FFFFF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text1" w:fill="FFFFFF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text1"/>
          <w:right w:val="single" w:sz="4" w:space="0" w:color="FFFFFF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text1"/>
          <w:bottom w:val="single" w:sz="4" w:space="0" w:color="FFFFFF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text1" w:fill="FFFFFF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40" w:fill="FFFFF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40" w:fill="FFFFF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32" w:space="0" w:color="FFFFFF" w:themeColor="text1" w:themeTint="80"/>
        <w:left w:val="single" w:sz="32" w:space="0" w:color="FFFFFF" w:themeColor="text1" w:themeTint="80"/>
        <w:bottom w:val="single" w:sz="32" w:space="0" w:color="FFFFFF" w:themeColor="text1" w:themeTint="80"/>
        <w:right w:val="single" w:sz="32" w:space="0" w:color="FFFFFF" w:themeColor="text1" w:themeTint="80"/>
      </w:tblBorders>
      <w:shd w:val="clear" w:color="FFFFFF" w:themeColor="text1" w:themeTint="80" w:fill="FFFFF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000000" w:themeColor="light1"/>
        <w:sz w:val="22"/>
      </w:rPr>
      <w:tblPr/>
      <w:tcPr>
        <w:tcBorders>
          <w:top w:val="single" w:sz="32" w:space="0" w:color="FFFFFF" w:themeColor="text1" w:themeTint="80"/>
          <w:bottom w:val="single" w:sz="12" w:space="0" w:color="000000" w:themeColor="light1"/>
        </w:tcBorders>
        <w:shd w:val="clear" w:color="FFFFFF" w:themeColor="text1" w:themeTint="80" w:fill="FFFFFF" w:themeFill="text1" w:themeFillTint="80"/>
      </w:tcPr>
    </w:tblStylePr>
    <w:tblStylePr w:type="lastRow">
      <w:rPr>
        <w:rFonts w:ascii="Arial" w:hAnsi="Arial"/>
        <w:b/>
        <w:color w:val="000000" w:themeColor="light1"/>
        <w:sz w:val="22"/>
      </w:rPr>
    </w:tblStylePr>
    <w:tblStylePr w:type="firstCol">
      <w:rPr>
        <w:rFonts w:ascii="Arial" w:hAnsi="Arial"/>
        <w:b/>
        <w:color w:val="000000" w:themeColor="light1"/>
        <w:sz w:val="22"/>
      </w:rPr>
      <w:tblPr/>
      <w:tcPr>
        <w:tcBorders>
          <w:left w:val="single" w:sz="32" w:space="0" w:color="FFFFFF" w:themeColor="text1" w:themeTint="80"/>
          <w:right w:val="single" w:sz="4" w:space="0" w:color="000000" w:themeColor="light1"/>
        </w:tcBorders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FFFFFF" w:themeColor="text1" w:themeTint="80"/>
        </w:tcBorders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themeColor="text1" w:themeTint="80" w:fill="FFFFFF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themeColor="text1" w:themeTint="80" w:fill="FFFFFF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themeColor="text1" w:themeTint="80" w:fill="FFFFF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000000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000000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000000" w:themeColor="light1"/>
        <w:sz w:val="22"/>
      </w:rPr>
    </w:tblStylePr>
    <w:tblStylePr w:type="firstCol">
      <w:rPr>
        <w:rFonts w:ascii="Arial" w:hAnsi="Arial"/>
        <w:b/>
        <w:color w:val="000000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000000" w:themeColor="light1"/>
        </w:tcBorders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000000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000000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000000" w:themeColor="light1"/>
        <w:sz w:val="22"/>
      </w:rPr>
    </w:tblStylePr>
    <w:tblStylePr w:type="firstCol">
      <w:rPr>
        <w:rFonts w:ascii="Arial" w:hAnsi="Arial"/>
        <w:b/>
        <w:color w:val="000000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000000" w:themeColor="light1"/>
        </w:tcBorders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000000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000000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000000" w:themeColor="light1"/>
        <w:sz w:val="22"/>
      </w:rPr>
    </w:tblStylePr>
    <w:tblStylePr w:type="firstCol">
      <w:rPr>
        <w:rFonts w:ascii="Arial" w:hAnsi="Arial"/>
        <w:b/>
        <w:color w:val="000000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000000" w:themeColor="light1"/>
        </w:tcBorders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000000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000000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000000" w:themeColor="light1"/>
        <w:sz w:val="22"/>
      </w:rPr>
    </w:tblStylePr>
    <w:tblStylePr w:type="firstCol">
      <w:rPr>
        <w:rFonts w:ascii="Arial" w:hAnsi="Arial"/>
        <w:b/>
        <w:color w:val="000000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000000" w:themeColor="light1"/>
        </w:tcBorders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000000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000000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000000" w:themeColor="light1"/>
        <w:sz w:val="22"/>
      </w:rPr>
    </w:tblStylePr>
    <w:tblStylePr w:type="firstCol">
      <w:rPr>
        <w:rFonts w:ascii="Arial" w:hAnsi="Arial"/>
        <w:b/>
        <w:color w:val="000000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000000" w:themeColor="light1"/>
        </w:tcBorders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000000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000000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000000" w:themeColor="light1"/>
        <w:sz w:val="22"/>
      </w:rPr>
    </w:tblStylePr>
    <w:tblStylePr w:type="firstCol">
      <w:rPr>
        <w:rFonts w:ascii="Arial" w:hAnsi="Arial"/>
        <w:b/>
        <w:color w:val="000000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000000" w:themeColor="light1"/>
        </w:tcBorders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FFFFFF" w:themeColor="text1" w:themeTint="80"/>
        <w:bottom w:val="single" w:sz="4" w:space="0" w:color="FFFFF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text1"/>
      </w:rPr>
      <w:tblPr/>
      <w:tcPr>
        <w:tcBorders>
          <w:bottom w:val="single" w:sz="4" w:space="0" w:color="FFFFFF" w:themeColor="text1" w:themeTint="80"/>
        </w:tcBorders>
      </w:tcPr>
    </w:tblStylePr>
    <w:tblStylePr w:type="lastRow">
      <w:rPr>
        <w:b/>
        <w:color w:val="FFFFFF" w:themeColor="text1"/>
      </w:rPr>
      <w:tblPr/>
      <w:tcPr>
        <w:tcBorders>
          <w:top w:val="single" w:sz="4" w:space="0" w:color="FFFFFF" w:themeColor="text1" w:themeTint="80"/>
        </w:tcBorders>
      </w:tcPr>
    </w:tblStylePr>
    <w:tblStylePr w:type="firstCol">
      <w:rPr>
        <w:b/>
        <w:color w:val="FFFFFF" w:themeColor="text1"/>
      </w:rPr>
    </w:tblStylePr>
    <w:tblStylePr w:type="lastCol">
      <w:rPr>
        <w:b/>
        <w:color w:val="FFFFFF" w:themeColor="text1"/>
      </w:rPr>
    </w:tblStylePr>
    <w:tblStylePr w:type="band1Vert">
      <w:tblPr/>
      <w:tcPr>
        <w:shd w:val="clear" w:color="FFFFFF" w:themeColor="text1" w:themeTint="40" w:fill="FFFFFF" w:themeFill="text1" w:themeFillTint="40"/>
      </w:tcPr>
    </w:tblStylePr>
    <w:tblStylePr w:type="band1Horz">
      <w:rPr>
        <w:rFonts w:ascii="Arial" w:hAnsi="Arial"/>
        <w:color w:val="FFFFFF" w:themeColor="text1"/>
        <w:sz w:val="22"/>
      </w:rPr>
      <w:tblPr/>
      <w:tcPr>
        <w:shd w:val="clear" w:color="FFFFFF" w:themeColor="text1" w:themeTint="40" w:fill="FFFFFF" w:themeFill="text1" w:themeFillTint="40"/>
      </w:tcPr>
    </w:tblStylePr>
    <w:tblStylePr w:type="band2Horz">
      <w:rPr>
        <w:rFonts w:ascii="Arial" w:hAnsi="Arial"/>
        <w:color w:val="FFFFFF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81F7E"/>
    <w:tblPr>
      <w:tblStyleRowBandSize w:val="1"/>
      <w:tblStyleColBandSize w:val="1"/>
      <w:tblInd w:w="0" w:type="dxa"/>
      <w:tblBorders>
        <w:right w:val="single" w:sz="4" w:space="0" w:color="FFFFF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FFF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text1" w:themeTint="80"/>
          <w:right w:val="none" w:sz="4" w:space="0" w:color="000000"/>
        </w:tcBorders>
        <w:shd w:val="clear" w:color="000000" w:themeColor="light1" w:fill="000000" w:themeFill="light1"/>
      </w:tcPr>
    </w:tblStylePr>
    <w:tblStylePr w:type="lastRow">
      <w:rPr>
        <w:rFonts w:ascii="Arial" w:hAnsi="Arial"/>
        <w:i/>
        <w:color w:val="FFFFFF" w:themeColor="text1" w:themeTint="80" w:themeShade="95"/>
        <w:sz w:val="22"/>
      </w:rPr>
      <w:tblPr/>
      <w:tcPr>
        <w:tcBorders>
          <w:top w:val="single" w:sz="4" w:space="0" w:color="FFFFF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000000" w:themeColor="light1" w:fill="000000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FFFFF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40" w:fill="FFFFFF" w:themeFill="text1" w:themeFillTint="40"/>
      </w:tcPr>
    </w:tblStylePr>
    <w:tblStylePr w:type="band1Horz">
      <w:rPr>
        <w:rFonts w:ascii="Arial" w:hAnsi="Arial"/>
        <w:color w:val="FFFFFF" w:themeColor="text1" w:themeTint="80" w:themeShade="95"/>
        <w:sz w:val="22"/>
      </w:rPr>
      <w:tblPr/>
      <w:tcPr>
        <w:shd w:val="clear" w:color="FFFFFF" w:themeColor="text1" w:themeTint="40" w:fill="FFFFFF" w:themeFill="text1" w:themeFillTint="40"/>
      </w:tcPr>
    </w:tblStylePr>
    <w:tblStylePr w:type="band2Horz">
      <w:rPr>
        <w:rFonts w:ascii="Arial" w:hAnsi="Arial"/>
        <w:color w:val="FFFFF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1F7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000000" w:themeColor="light1" w:fill="000000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000000" w:themeColor="light1" w:fill="000000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1F7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000000" w:themeColor="light1" w:fill="000000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000000" w:themeColor="light1" w:fill="000000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1F7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000000" w:themeColor="light1" w:fill="000000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000000" w:themeColor="light1" w:fill="000000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1F7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000000" w:themeColor="light1" w:fill="000000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000000" w:themeColor="light1" w:fill="000000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1F7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000000" w:themeColor="light1" w:fill="000000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000000" w:themeColor="light1" w:fill="000000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1F7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000000" w:themeColor="light1" w:fill="000000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000000" w:themeColor="light1" w:fill="000000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1F7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text1" w:themeTint="80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text1" w:themeTint="80" w:fill="FFFFF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text1" w:themeTint="80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text1" w:themeTint="80" w:fill="FFFFF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D" w:fill="FFFFFF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D" w:fill="FFFFFF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81F7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81F7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81F7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81F7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81F7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81F7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81F7E"/>
    <w:rPr>
      <w:color w:val="404040"/>
    </w:rPr>
    <w:tblPr>
      <w:tblStyleRowBandSize w:val="1"/>
      <w:tblStyleColBandSize w:val="1"/>
      <w:tblInd w:w="0" w:type="dxa"/>
      <w:tblBorders>
        <w:top w:val="single" w:sz="4" w:space="0" w:color="FFFFFF" w:themeColor="text1" w:themeTint="A6"/>
        <w:left w:val="single" w:sz="4" w:space="0" w:color="FFFFFF" w:themeColor="text1" w:themeTint="A6"/>
        <w:bottom w:val="single" w:sz="4" w:space="0" w:color="FFFFFF" w:themeColor="text1" w:themeTint="A6"/>
        <w:right w:val="single" w:sz="4" w:space="0" w:color="FFFFFF" w:themeColor="text1" w:themeTint="A6"/>
        <w:insideH w:val="single" w:sz="4" w:space="0" w:color="FFFFFF" w:themeColor="text1" w:themeTint="A6"/>
        <w:insideV w:val="single" w:sz="4" w:space="0" w:color="FFFFFF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text1" w:themeTint="80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text1" w:themeTint="80" w:fill="FFFFF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text1" w:themeTint="80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text1" w:themeTint="80" w:fill="FFFFF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D" w:fill="FFFFFF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D" w:fill="FFFFFF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81F7E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81F7E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81F7E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81F7E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81F7E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81F7E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FFFFFF" w:themeColor="text1" w:themeTint="26"/>
        <w:left w:val="single" w:sz="4" w:space="0" w:color="FFFFFF" w:themeColor="text1" w:themeTint="26"/>
        <w:bottom w:val="single" w:sz="4" w:space="0" w:color="FFFFFF" w:themeColor="text1" w:themeTint="26"/>
        <w:right w:val="single" w:sz="4" w:space="0" w:color="FFFFFF" w:themeColor="text1" w:themeTint="26"/>
        <w:insideH w:val="single" w:sz="4" w:space="0" w:color="FFFFFF" w:themeColor="text1" w:themeTint="26"/>
        <w:insideV w:val="single" w:sz="4" w:space="0" w:color="FFFFFF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text1" w:themeTint="26"/>
          <w:left w:val="single" w:sz="4" w:space="0" w:color="FFFFFF" w:themeColor="text1" w:themeTint="26"/>
          <w:bottom w:val="single" w:sz="4" w:space="0" w:color="FFFFFF" w:themeColor="text1" w:themeTint="26"/>
          <w:right w:val="single" w:sz="4" w:space="0" w:color="FFFFFF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1F7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rsid w:val="00781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781F7E"/>
    <w:rPr>
      <w:sz w:val="18"/>
    </w:rPr>
  </w:style>
  <w:style w:type="character" w:styleId="a9">
    <w:name w:val="footnote reference"/>
    <w:basedOn w:val="a0"/>
    <w:uiPriority w:val="99"/>
    <w:unhideWhenUsed/>
    <w:rsid w:val="00781F7E"/>
    <w:rPr>
      <w:vertAlign w:val="superscript"/>
    </w:rPr>
  </w:style>
  <w:style w:type="paragraph" w:styleId="aa">
    <w:name w:val="endnote text"/>
    <w:link w:val="ab"/>
    <w:uiPriority w:val="99"/>
    <w:semiHidden/>
    <w:unhideWhenUsed/>
    <w:rsid w:val="00781F7E"/>
  </w:style>
  <w:style w:type="character" w:customStyle="1" w:styleId="ab">
    <w:name w:val="Текст концевой сноски Знак"/>
    <w:link w:val="aa"/>
    <w:uiPriority w:val="99"/>
    <w:rsid w:val="00781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781F7E"/>
    <w:rPr>
      <w:vertAlign w:val="superscript"/>
    </w:rPr>
  </w:style>
  <w:style w:type="paragraph" w:styleId="ad">
    <w:name w:val="TOC Heading"/>
    <w:uiPriority w:val="39"/>
    <w:unhideWhenUsed/>
    <w:rsid w:val="00781F7E"/>
  </w:style>
  <w:style w:type="paragraph" w:styleId="ae">
    <w:name w:val="table of figures"/>
    <w:uiPriority w:val="99"/>
    <w:unhideWhenUsed/>
    <w:rsid w:val="00781F7E"/>
  </w:style>
  <w:style w:type="character" w:customStyle="1" w:styleId="1">
    <w:name w:val="Обычный1"/>
    <w:rsid w:val="00781F7E"/>
    <w:rPr>
      <w:sz w:val="28"/>
    </w:rPr>
  </w:style>
  <w:style w:type="paragraph" w:styleId="21">
    <w:name w:val="toc 2"/>
    <w:next w:val="a"/>
    <w:link w:val="210"/>
    <w:uiPriority w:val="39"/>
    <w:rsid w:val="00781F7E"/>
    <w:pPr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1"/>
    <w:rsid w:val="00781F7E"/>
    <w:rPr>
      <w:rFonts w:ascii="XO Thames" w:hAnsi="XO Thames"/>
      <w:sz w:val="28"/>
    </w:rPr>
  </w:style>
  <w:style w:type="paragraph" w:styleId="4">
    <w:name w:val="toc 4"/>
    <w:next w:val="a"/>
    <w:link w:val="41"/>
    <w:uiPriority w:val="39"/>
    <w:rsid w:val="00781F7E"/>
    <w:pPr>
      <w:ind w:left="600"/>
    </w:pPr>
    <w:rPr>
      <w:rFonts w:ascii="XO Thames" w:hAnsi="XO Thames"/>
      <w:sz w:val="28"/>
    </w:rPr>
  </w:style>
  <w:style w:type="character" w:customStyle="1" w:styleId="41">
    <w:name w:val="Оглавление 4 Знак1"/>
    <w:link w:val="4"/>
    <w:rsid w:val="00781F7E"/>
    <w:rPr>
      <w:rFonts w:ascii="XO Thames" w:hAnsi="XO Thames"/>
      <w:sz w:val="28"/>
    </w:rPr>
  </w:style>
  <w:style w:type="paragraph" w:customStyle="1" w:styleId="pagesindoccountinformation">
    <w:name w:val="pagesindoccount information"/>
    <w:basedOn w:val="22"/>
    <w:link w:val="pagesindoccountinformation0"/>
    <w:rsid w:val="00781F7E"/>
  </w:style>
  <w:style w:type="character" w:customStyle="1" w:styleId="pagesindoccountinformation0">
    <w:name w:val="pagesindoccount information"/>
    <w:basedOn w:val="23"/>
    <w:link w:val="pagesindoccountinformation"/>
    <w:rsid w:val="00781F7E"/>
  </w:style>
  <w:style w:type="paragraph" w:styleId="6">
    <w:name w:val="toc 6"/>
    <w:next w:val="a"/>
    <w:link w:val="61"/>
    <w:uiPriority w:val="39"/>
    <w:rsid w:val="00781F7E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1"/>
    <w:link w:val="6"/>
    <w:rsid w:val="00781F7E"/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rsid w:val="00781F7E"/>
    <w:pPr>
      <w:ind w:left="1200"/>
    </w:pPr>
    <w:rPr>
      <w:rFonts w:ascii="XO Thames" w:hAnsi="XO Thames"/>
      <w:sz w:val="28"/>
    </w:rPr>
  </w:style>
  <w:style w:type="character" w:customStyle="1" w:styleId="71">
    <w:name w:val="Оглавление 7 Знак1"/>
    <w:link w:val="7"/>
    <w:rsid w:val="00781F7E"/>
    <w:rPr>
      <w:rFonts w:ascii="XO Thames" w:hAnsi="XO Thames"/>
      <w:sz w:val="28"/>
    </w:rPr>
  </w:style>
  <w:style w:type="paragraph" w:customStyle="1" w:styleId="af">
    <w:name w:val="Название Знак"/>
    <w:link w:val="af0"/>
    <w:rsid w:val="00781F7E"/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sid w:val="00781F7E"/>
    <w:rPr>
      <w:rFonts w:ascii="XO Thames" w:hAnsi="XO Thames"/>
      <w:b/>
      <w:caps/>
      <w:sz w:val="40"/>
    </w:rPr>
  </w:style>
  <w:style w:type="paragraph" w:customStyle="1" w:styleId="Endnote">
    <w:name w:val="Endnote"/>
    <w:link w:val="Endnote0"/>
    <w:rsid w:val="00781F7E"/>
    <w:rPr>
      <w:rFonts w:ascii="XO Thames" w:hAnsi="XO Thames"/>
      <w:sz w:val="22"/>
    </w:rPr>
  </w:style>
  <w:style w:type="character" w:customStyle="1" w:styleId="Endnote0">
    <w:name w:val="Endnote"/>
    <w:link w:val="Endnote"/>
    <w:rsid w:val="00781F7E"/>
    <w:rPr>
      <w:rFonts w:ascii="XO Thames" w:hAnsi="XO Thames"/>
      <w:sz w:val="22"/>
    </w:rPr>
  </w:style>
  <w:style w:type="paragraph" w:customStyle="1" w:styleId="Heading30">
    <w:name w:val="Heading 3"/>
    <w:next w:val="a"/>
    <w:link w:val="Heading3"/>
    <w:uiPriority w:val="9"/>
    <w:qFormat/>
    <w:rsid w:val="00781F7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character" w:customStyle="1" w:styleId="Heading3">
    <w:name w:val="Heading 3"/>
    <w:link w:val="Heading30"/>
    <w:rsid w:val="00781F7E"/>
    <w:rPr>
      <w:rFonts w:ascii="XO Thames" w:hAnsi="XO Thames"/>
      <w:b/>
      <w:sz w:val="26"/>
    </w:rPr>
  </w:style>
  <w:style w:type="paragraph" w:customStyle="1" w:styleId="af1">
    <w:name w:val="Текст выноски Знак"/>
    <w:basedOn w:val="12"/>
    <w:link w:val="af2"/>
    <w:rsid w:val="00781F7E"/>
    <w:rPr>
      <w:rFonts w:ascii="Segoe UI" w:hAnsi="Segoe UI"/>
      <w:sz w:val="18"/>
    </w:rPr>
  </w:style>
  <w:style w:type="character" w:customStyle="1" w:styleId="af2">
    <w:name w:val="Текст выноски Знак"/>
    <w:basedOn w:val="13"/>
    <w:link w:val="af1"/>
    <w:rsid w:val="00781F7E"/>
    <w:rPr>
      <w:rFonts w:ascii="Segoe UI" w:hAnsi="Segoe UI"/>
      <w:sz w:val="18"/>
    </w:rPr>
  </w:style>
  <w:style w:type="paragraph" w:customStyle="1" w:styleId="5">
    <w:name w:val="Заголовок 5 Знак"/>
    <w:link w:val="50"/>
    <w:rsid w:val="00781F7E"/>
    <w:rPr>
      <w:rFonts w:ascii="XO Thames" w:hAnsi="XO Thames"/>
      <w:b/>
      <w:sz w:val="22"/>
    </w:rPr>
  </w:style>
  <w:style w:type="character" w:customStyle="1" w:styleId="50">
    <w:name w:val="Заголовок 5 Знак"/>
    <w:link w:val="5"/>
    <w:rsid w:val="00781F7E"/>
    <w:rPr>
      <w:rFonts w:ascii="XO Thames" w:hAnsi="XO Thames"/>
      <w:b/>
      <w:sz w:val="22"/>
    </w:rPr>
  </w:style>
  <w:style w:type="paragraph" w:customStyle="1" w:styleId="14">
    <w:name w:val="Оглавление 1 Знак"/>
    <w:link w:val="15"/>
    <w:rsid w:val="00781F7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81F7E"/>
    <w:rPr>
      <w:rFonts w:ascii="XO Thames" w:hAnsi="XO Thames"/>
      <w:b/>
      <w:sz w:val="28"/>
    </w:rPr>
  </w:style>
  <w:style w:type="paragraph" w:customStyle="1" w:styleId="24">
    <w:name w:val="Гиперссылка2"/>
    <w:link w:val="25"/>
    <w:rsid w:val="00781F7E"/>
    <w:rPr>
      <w:color w:val="0563C1"/>
      <w:u w:val="single"/>
    </w:rPr>
  </w:style>
  <w:style w:type="character" w:customStyle="1" w:styleId="25">
    <w:name w:val="Гиперссылка2"/>
    <w:link w:val="24"/>
    <w:rsid w:val="00781F7E"/>
    <w:rPr>
      <w:color w:val="0563C1"/>
      <w:u w:val="single"/>
    </w:rPr>
  </w:style>
  <w:style w:type="paragraph" w:customStyle="1" w:styleId="af3">
    <w:name w:val="Неразрешенное упоминание"/>
    <w:link w:val="af4"/>
    <w:rsid w:val="00781F7E"/>
    <w:rPr>
      <w:color w:val="605E5C"/>
      <w:shd w:val="clear" w:color="auto" w:fill="E1DFDD"/>
    </w:rPr>
  </w:style>
  <w:style w:type="character" w:customStyle="1" w:styleId="af4">
    <w:name w:val="Неразрешенное упоминание"/>
    <w:link w:val="af3"/>
    <w:rsid w:val="00781F7E"/>
    <w:rPr>
      <w:color w:val="605E5C"/>
      <w:shd w:val="clear" w:color="auto" w:fill="E1DFDD"/>
    </w:rPr>
  </w:style>
  <w:style w:type="paragraph" w:customStyle="1" w:styleId="51">
    <w:name w:val="Оглавление 5 Знак"/>
    <w:link w:val="52"/>
    <w:rsid w:val="00781F7E"/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81F7E"/>
    <w:rPr>
      <w:rFonts w:ascii="XO Thames" w:hAnsi="XO Thames"/>
      <w:sz w:val="28"/>
    </w:rPr>
  </w:style>
  <w:style w:type="paragraph" w:customStyle="1" w:styleId="3">
    <w:name w:val="Оглавление 3 Знак"/>
    <w:link w:val="30"/>
    <w:rsid w:val="00781F7E"/>
    <w:rPr>
      <w:rFonts w:ascii="XO Thames" w:hAnsi="XO Thames"/>
      <w:sz w:val="28"/>
    </w:rPr>
  </w:style>
  <w:style w:type="character" w:customStyle="1" w:styleId="30">
    <w:name w:val="Оглавление 3 Знак"/>
    <w:link w:val="3"/>
    <w:rsid w:val="00781F7E"/>
    <w:rPr>
      <w:rFonts w:ascii="XO Thames" w:hAnsi="XO Thames"/>
      <w:sz w:val="28"/>
    </w:rPr>
  </w:style>
  <w:style w:type="paragraph" w:customStyle="1" w:styleId="af5">
    <w:name w:val="Подзаголовок Знак"/>
    <w:link w:val="af6"/>
    <w:rsid w:val="00781F7E"/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781F7E"/>
    <w:rPr>
      <w:rFonts w:ascii="XO Thames" w:hAnsi="XO Thames"/>
      <w:i/>
      <w:sz w:val="24"/>
    </w:rPr>
  </w:style>
  <w:style w:type="paragraph" w:customStyle="1" w:styleId="40">
    <w:name w:val="Заголовок 4 Знак"/>
    <w:link w:val="42"/>
    <w:rsid w:val="00781F7E"/>
    <w:rPr>
      <w:rFonts w:ascii="XO Thames" w:hAnsi="XO Thames"/>
      <w:b/>
      <w:sz w:val="24"/>
    </w:rPr>
  </w:style>
  <w:style w:type="character" w:customStyle="1" w:styleId="42">
    <w:name w:val="Заголовок 4 Знак"/>
    <w:link w:val="40"/>
    <w:rsid w:val="00781F7E"/>
    <w:rPr>
      <w:rFonts w:ascii="XO Thames" w:hAnsi="XO Thames"/>
      <w:b/>
      <w:sz w:val="24"/>
    </w:rPr>
  </w:style>
  <w:style w:type="paragraph" w:customStyle="1" w:styleId="70">
    <w:name w:val="Оглавление 7 Знак"/>
    <w:link w:val="72"/>
    <w:rsid w:val="00781F7E"/>
    <w:rPr>
      <w:rFonts w:ascii="XO Thames" w:hAnsi="XO Thames"/>
      <w:sz w:val="28"/>
    </w:rPr>
  </w:style>
  <w:style w:type="character" w:customStyle="1" w:styleId="72">
    <w:name w:val="Оглавление 7 Знак"/>
    <w:link w:val="70"/>
    <w:rsid w:val="00781F7E"/>
    <w:rPr>
      <w:rFonts w:ascii="XO Thames" w:hAnsi="XO Thames"/>
      <w:sz w:val="28"/>
    </w:rPr>
  </w:style>
  <w:style w:type="paragraph" w:styleId="31">
    <w:name w:val="toc 3"/>
    <w:next w:val="a"/>
    <w:link w:val="310"/>
    <w:uiPriority w:val="39"/>
    <w:rsid w:val="00781F7E"/>
    <w:pPr>
      <w:ind w:left="400"/>
    </w:pPr>
    <w:rPr>
      <w:rFonts w:ascii="XO Thames" w:hAnsi="XO Thames"/>
      <w:sz w:val="28"/>
    </w:rPr>
  </w:style>
  <w:style w:type="character" w:customStyle="1" w:styleId="310">
    <w:name w:val="Оглавление 3 Знак1"/>
    <w:link w:val="31"/>
    <w:rsid w:val="00781F7E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781F7E"/>
    <w:pPr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781F7E"/>
    <w:rPr>
      <w:rFonts w:ascii="Courier New" w:hAnsi="Courier New"/>
    </w:rPr>
  </w:style>
  <w:style w:type="paragraph" w:customStyle="1" w:styleId="ConsNormal">
    <w:name w:val="ConsNormal"/>
    <w:link w:val="ConsNormal0"/>
    <w:rsid w:val="00781F7E"/>
    <w:rPr>
      <w:rFonts w:ascii="Arial" w:hAnsi="Arial"/>
    </w:rPr>
  </w:style>
  <w:style w:type="character" w:customStyle="1" w:styleId="ConsNormal0">
    <w:name w:val="ConsNormal"/>
    <w:link w:val="ConsNormal"/>
    <w:rsid w:val="00781F7E"/>
    <w:rPr>
      <w:rFonts w:ascii="Arial" w:hAnsi="Arial"/>
    </w:rPr>
  </w:style>
  <w:style w:type="paragraph" w:customStyle="1" w:styleId="16">
    <w:name w:val="Основной шрифт абзаца1"/>
    <w:link w:val="17"/>
    <w:rsid w:val="00781F7E"/>
  </w:style>
  <w:style w:type="character" w:customStyle="1" w:styleId="17">
    <w:name w:val="Основной шрифт абзаца1"/>
    <w:link w:val="16"/>
    <w:rsid w:val="00781F7E"/>
  </w:style>
  <w:style w:type="paragraph" w:customStyle="1" w:styleId="ConsPlusTitle">
    <w:name w:val="ConsPlusTitle"/>
    <w:link w:val="ConsPlusTitle0"/>
    <w:rsid w:val="00781F7E"/>
    <w:rPr>
      <w:rFonts w:ascii="Arial" w:hAnsi="Arial"/>
      <w:b/>
    </w:rPr>
  </w:style>
  <w:style w:type="character" w:customStyle="1" w:styleId="ConsPlusTitle0">
    <w:name w:val="ConsPlusTitle"/>
    <w:link w:val="ConsPlusTitle"/>
    <w:rsid w:val="00781F7E"/>
    <w:rPr>
      <w:rFonts w:ascii="Arial" w:hAnsi="Arial"/>
      <w:b/>
    </w:rPr>
  </w:style>
  <w:style w:type="paragraph" w:customStyle="1" w:styleId="ConsNormal1">
    <w:name w:val="ConsNormal"/>
    <w:link w:val="ConsNormal2"/>
    <w:rsid w:val="00781F7E"/>
    <w:pPr>
      <w:ind w:right="19772"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781F7E"/>
    <w:rPr>
      <w:rFonts w:ascii="Arial" w:hAnsi="Arial"/>
    </w:rPr>
  </w:style>
  <w:style w:type="paragraph" w:styleId="af7">
    <w:name w:val="Balloon Text"/>
    <w:basedOn w:val="a"/>
    <w:link w:val="18"/>
    <w:rsid w:val="00781F7E"/>
    <w:rPr>
      <w:rFonts w:ascii="Segoe UI" w:hAnsi="Segoe UI"/>
      <w:sz w:val="18"/>
    </w:rPr>
  </w:style>
  <w:style w:type="character" w:customStyle="1" w:styleId="18">
    <w:name w:val="Текст выноски Знак1"/>
    <w:basedOn w:val="1"/>
    <w:link w:val="af7"/>
    <w:rsid w:val="00781F7E"/>
    <w:rPr>
      <w:rFonts w:ascii="Segoe UI" w:hAnsi="Segoe UI"/>
      <w:sz w:val="18"/>
    </w:rPr>
  </w:style>
  <w:style w:type="paragraph" w:customStyle="1" w:styleId="af8">
    <w:name w:val="Неразрешенное упоминание"/>
    <w:link w:val="af9"/>
    <w:rsid w:val="00781F7E"/>
    <w:rPr>
      <w:color w:val="605E5C"/>
      <w:shd w:val="clear" w:color="auto" w:fill="E1DFDD"/>
    </w:rPr>
  </w:style>
  <w:style w:type="character" w:customStyle="1" w:styleId="af9">
    <w:name w:val="Неразрешенное упоминание"/>
    <w:link w:val="af8"/>
    <w:rsid w:val="00781F7E"/>
    <w:rPr>
      <w:color w:val="605E5C"/>
      <w:shd w:val="clear" w:color="auto" w:fill="E1DFDD"/>
    </w:rPr>
  </w:style>
  <w:style w:type="paragraph" w:customStyle="1" w:styleId="Heading50">
    <w:name w:val="Heading 5"/>
    <w:next w:val="a"/>
    <w:link w:val="Heading5"/>
    <w:uiPriority w:val="9"/>
    <w:qFormat/>
    <w:rsid w:val="00781F7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customStyle="1" w:styleId="Heading5">
    <w:name w:val="Heading 5"/>
    <w:link w:val="Heading50"/>
    <w:rsid w:val="00781F7E"/>
    <w:rPr>
      <w:rFonts w:ascii="XO Thames" w:hAnsi="XO Thames"/>
      <w:b/>
      <w:sz w:val="22"/>
    </w:rPr>
  </w:style>
  <w:style w:type="paragraph" w:customStyle="1" w:styleId="afa">
    <w:name w:val="Нижний колонтитул Знак"/>
    <w:basedOn w:val="12"/>
    <w:link w:val="afb"/>
    <w:rsid w:val="00781F7E"/>
  </w:style>
  <w:style w:type="character" w:customStyle="1" w:styleId="afb">
    <w:name w:val="Нижний колонтитул Знак"/>
    <w:basedOn w:val="13"/>
    <w:link w:val="afa"/>
    <w:rsid w:val="00781F7E"/>
  </w:style>
  <w:style w:type="paragraph" w:customStyle="1" w:styleId="9">
    <w:name w:val="Оглавление 9 Знак"/>
    <w:link w:val="90"/>
    <w:rsid w:val="00781F7E"/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81F7E"/>
    <w:rPr>
      <w:rFonts w:ascii="XO Thames" w:hAnsi="XO Thames"/>
      <w:sz w:val="28"/>
    </w:rPr>
  </w:style>
  <w:style w:type="paragraph" w:customStyle="1" w:styleId="19">
    <w:name w:val="Заголовок 1 Знак"/>
    <w:link w:val="1a"/>
    <w:rsid w:val="00781F7E"/>
    <w:rPr>
      <w:rFonts w:ascii="XO Thames" w:hAnsi="XO Thames"/>
      <w:b/>
      <w:sz w:val="32"/>
    </w:rPr>
  </w:style>
  <w:style w:type="character" w:customStyle="1" w:styleId="1a">
    <w:name w:val="Заголовок 1 Знак"/>
    <w:link w:val="19"/>
    <w:rsid w:val="00781F7E"/>
    <w:rPr>
      <w:rFonts w:ascii="XO Thames" w:hAnsi="XO Thames"/>
      <w:b/>
      <w:sz w:val="32"/>
    </w:rPr>
  </w:style>
  <w:style w:type="paragraph" w:customStyle="1" w:styleId="32">
    <w:name w:val="Заголовок 3 Знак"/>
    <w:link w:val="33"/>
    <w:rsid w:val="00781F7E"/>
    <w:rPr>
      <w:rFonts w:ascii="XO Thames" w:hAnsi="XO Thames"/>
      <w:b/>
      <w:sz w:val="26"/>
    </w:rPr>
  </w:style>
  <w:style w:type="character" w:customStyle="1" w:styleId="33">
    <w:name w:val="Заголовок 3 Знак"/>
    <w:link w:val="32"/>
    <w:rsid w:val="00781F7E"/>
    <w:rPr>
      <w:rFonts w:ascii="XO Thames" w:hAnsi="XO Thames"/>
      <w:b/>
      <w:sz w:val="26"/>
    </w:rPr>
  </w:style>
  <w:style w:type="paragraph" w:customStyle="1" w:styleId="Heading10">
    <w:name w:val="Heading 1"/>
    <w:next w:val="a"/>
    <w:link w:val="Heading1"/>
    <w:uiPriority w:val="9"/>
    <w:qFormat/>
    <w:rsid w:val="00781F7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character" w:customStyle="1" w:styleId="Heading1">
    <w:name w:val="Heading 1"/>
    <w:link w:val="Heading10"/>
    <w:rsid w:val="00781F7E"/>
    <w:rPr>
      <w:rFonts w:ascii="XO Thames" w:hAnsi="XO Thames"/>
      <w:b/>
      <w:sz w:val="32"/>
    </w:rPr>
  </w:style>
  <w:style w:type="paragraph" w:customStyle="1" w:styleId="ConsPlusNormal">
    <w:name w:val="ConsPlusNormal"/>
    <w:link w:val="ConsPlusNormal0"/>
    <w:rsid w:val="00781F7E"/>
    <w:rPr>
      <w:rFonts w:ascii="Arial" w:hAnsi="Arial"/>
    </w:rPr>
  </w:style>
  <w:style w:type="character" w:customStyle="1" w:styleId="ConsPlusNormal0">
    <w:name w:val="ConsPlusNormal"/>
    <w:link w:val="ConsPlusNormal"/>
    <w:rsid w:val="00781F7E"/>
    <w:rPr>
      <w:rFonts w:ascii="Arial" w:hAnsi="Arial"/>
    </w:rPr>
  </w:style>
  <w:style w:type="paragraph" w:customStyle="1" w:styleId="HeaderandFooter">
    <w:name w:val="Header and Footer"/>
    <w:link w:val="HeaderandFooter0"/>
    <w:rsid w:val="00781F7E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81F7E"/>
    <w:rPr>
      <w:rFonts w:ascii="XO Thames" w:hAnsi="XO Thames"/>
      <w:sz w:val="28"/>
    </w:rPr>
  </w:style>
  <w:style w:type="paragraph" w:customStyle="1" w:styleId="1b">
    <w:name w:val="Гиперссылка1"/>
    <w:link w:val="afc"/>
    <w:rsid w:val="00781F7E"/>
    <w:rPr>
      <w:color w:val="0000FF"/>
      <w:u w:val="single"/>
    </w:rPr>
  </w:style>
  <w:style w:type="character" w:styleId="afc">
    <w:name w:val="Hyperlink"/>
    <w:link w:val="1b"/>
    <w:rsid w:val="00781F7E"/>
    <w:rPr>
      <w:color w:val="0000FF"/>
      <w:u w:val="single"/>
    </w:rPr>
  </w:style>
  <w:style w:type="paragraph" w:customStyle="1" w:styleId="Footnote">
    <w:name w:val="Footnote"/>
    <w:link w:val="Footnote0"/>
    <w:rsid w:val="00781F7E"/>
    <w:rPr>
      <w:rFonts w:ascii="XO Thames" w:hAnsi="XO Thames"/>
      <w:sz w:val="22"/>
    </w:rPr>
  </w:style>
  <w:style w:type="character" w:customStyle="1" w:styleId="Footnote0">
    <w:name w:val="Footnote"/>
    <w:link w:val="Footnote"/>
    <w:rsid w:val="00781F7E"/>
    <w:rPr>
      <w:rFonts w:ascii="XO Thames" w:hAnsi="XO Thames"/>
      <w:sz w:val="22"/>
    </w:rPr>
  </w:style>
  <w:style w:type="paragraph" w:styleId="1c">
    <w:name w:val="toc 1"/>
    <w:next w:val="a"/>
    <w:link w:val="110"/>
    <w:uiPriority w:val="39"/>
    <w:rsid w:val="00781F7E"/>
    <w:rPr>
      <w:rFonts w:ascii="XO Thames" w:hAnsi="XO Thames"/>
      <w:b/>
      <w:sz w:val="28"/>
    </w:rPr>
  </w:style>
  <w:style w:type="character" w:customStyle="1" w:styleId="110">
    <w:name w:val="Оглавление 1 Знак1"/>
    <w:link w:val="1c"/>
    <w:rsid w:val="00781F7E"/>
    <w:rPr>
      <w:rFonts w:ascii="XO Thames" w:hAnsi="XO Thames"/>
      <w:b/>
      <w:sz w:val="28"/>
    </w:rPr>
  </w:style>
  <w:style w:type="paragraph" w:customStyle="1" w:styleId="Footer0">
    <w:name w:val="Footer"/>
    <w:basedOn w:val="a"/>
    <w:link w:val="Footer"/>
    <w:rsid w:val="00781F7E"/>
    <w:pPr>
      <w:tabs>
        <w:tab w:val="center" w:pos="4677"/>
        <w:tab w:val="right" w:pos="9355"/>
      </w:tabs>
    </w:pPr>
  </w:style>
  <w:style w:type="character" w:customStyle="1" w:styleId="Footer">
    <w:name w:val="Footer"/>
    <w:basedOn w:val="1"/>
    <w:link w:val="Footer0"/>
    <w:rsid w:val="00781F7E"/>
  </w:style>
  <w:style w:type="paragraph" w:customStyle="1" w:styleId="HeaderandFooter1">
    <w:name w:val="Header and Footer"/>
    <w:link w:val="HeaderandFooter2"/>
    <w:rsid w:val="00781F7E"/>
    <w:rPr>
      <w:rFonts w:ascii="XO Thames" w:hAnsi="XO Thames"/>
      <w:sz w:val="28"/>
    </w:rPr>
  </w:style>
  <w:style w:type="character" w:customStyle="1" w:styleId="HeaderandFooter2">
    <w:name w:val="Header and Footer"/>
    <w:link w:val="HeaderandFooter1"/>
    <w:rsid w:val="00781F7E"/>
    <w:rPr>
      <w:rFonts w:ascii="XO Thames" w:hAnsi="XO Thames"/>
      <w:sz w:val="28"/>
    </w:rPr>
  </w:style>
  <w:style w:type="paragraph" w:customStyle="1" w:styleId="1d">
    <w:name w:val="Гиперссылка1"/>
    <w:link w:val="1e"/>
    <w:rsid w:val="00781F7E"/>
    <w:rPr>
      <w:color w:val="0563C1"/>
      <w:u w:val="single"/>
    </w:rPr>
  </w:style>
  <w:style w:type="character" w:customStyle="1" w:styleId="1e">
    <w:name w:val="Гиперссылка1"/>
    <w:link w:val="1d"/>
    <w:rsid w:val="00781F7E"/>
    <w:rPr>
      <w:color w:val="0563C1"/>
      <w:u w:val="single"/>
    </w:rPr>
  </w:style>
  <w:style w:type="paragraph" w:styleId="91">
    <w:name w:val="toc 9"/>
    <w:next w:val="a"/>
    <w:link w:val="910"/>
    <w:uiPriority w:val="39"/>
    <w:rsid w:val="00781F7E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1"/>
    <w:rsid w:val="00781F7E"/>
    <w:rPr>
      <w:rFonts w:ascii="XO Thames" w:hAnsi="XO Thames"/>
      <w:sz w:val="28"/>
    </w:rPr>
  </w:style>
  <w:style w:type="paragraph" w:customStyle="1" w:styleId="ConsNonformat1">
    <w:name w:val="ConsNonformat"/>
    <w:link w:val="ConsNonformat2"/>
    <w:rsid w:val="00781F7E"/>
    <w:rPr>
      <w:rFonts w:ascii="Courier New" w:hAnsi="Courier New"/>
    </w:rPr>
  </w:style>
  <w:style w:type="character" w:customStyle="1" w:styleId="ConsNonformat2">
    <w:name w:val="ConsNonformat"/>
    <w:link w:val="ConsNonformat1"/>
    <w:rsid w:val="00781F7E"/>
    <w:rPr>
      <w:rFonts w:ascii="Courier New" w:hAnsi="Courier New"/>
    </w:rPr>
  </w:style>
  <w:style w:type="paragraph" w:customStyle="1" w:styleId="pagesindoccountinformation1">
    <w:name w:val="pagesindoccount information"/>
    <w:basedOn w:val="16"/>
    <w:link w:val="pagesindoccountinformation2"/>
    <w:rsid w:val="00781F7E"/>
  </w:style>
  <w:style w:type="character" w:customStyle="1" w:styleId="pagesindoccountinformation2">
    <w:name w:val="pagesindoccount information"/>
    <w:basedOn w:val="17"/>
    <w:link w:val="pagesindoccountinformation1"/>
    <w:rsid w:val="00781F7E"/>
  </w:style>
  <w:style w:type="paragraph" w:customStyle="1" w:styleId="22">
    <w:name w:val="Основной шрифт абзаца2"/>
    <w:link w:val="23"/>
    <w:rsid w:val="00781F7E"/>
  </w:style>
  <w:style w:type="character" w:customStyle="1" w:styleId="23">
    <w:name w:val="Основной шрифт абзаца2"/>
    <w:link w:val="22"/>
    <w:rsid w:val="00781F7E"/>
  </w:style>
  <w:style w:type="paragraph" w:customStyle="1" w:styleId="26">
    <w:name w:val="Заголовок 2 Знак"/>
    <w:basedOn w:val="12"/>
    <w:link w:val="27"/>
    <w:rsid w:val="00781F7E"/>
    <w:rPr>
      <w:b/>
      <w:caps/>
    </w:rPr>
  </w:style>
  <w:style w:type="character" w:customStyle="1" w:styleId="27">
    <w:name w:val="Заголовок 2 Знак"/>
    <w:basedOn w:val="13"/>
    <w:link w:val="26"/>
    <w:rsid w:val="00781F7E"/>
    <w:rPr>
      <w:b/>
      <w:caps/>
    </w:rPr>
  </w:style>
  <w:style w:type="paragraph" w:customStyle="1" w:styleId="1f">
    <w:name w:val="Номер страницы1"/>
    <w:basedOn w:val="16"/>
    <w:link w:val="1f0"/>
    <w:rsid w:val="00781F7E"/>
  </w:style>
  <w:style w:type="character" w:customStyle="1" w:styleId="1f0">
    <w:name w:val="Номер страницы1"/>
    <w:basedOn w:val="17"/>
    <w:link w:val="1f"/>
    <w:rsid w:val="00781F7E"/>
  </w:style>
  <w:style w:type="paragraph" w:styleId="8">
    <w:name w:val="toc 8"/>
    <w:next w:val="a"/>
    <w:link w:val="81"/>
    <w:uiPriority w:val="39"/>
    <w:rsid w:val="00781F7E"/>
    <w:pPr>
      <w:ind w:left="1400"/>
    </w:pPr>
    <w:rPr>
      <w:rFonts w:ascii="XO Thames" w:hAnsi="XO Thames"/>
      <w:sz w:val="28"/>
    </w:rPr>
  </w:style>
  <w:style w:type="character" w:customStyle="1" w:styleId="81">
    <w:name w:val="Оглавление 8 Знак1"/>
    <w:link w:val="8"/>
    <w:rsid w:val="00781F7E"/>
    <w:rPr>
      <w:rFonts w:ascii="XO Thames" w:hAnsi="XO Thames"/>
      <w:sz w:val="28"/>
    </w:rPr>
  </w:style>
  <w:style w:type="paragraph" w:customStyle="1" w:styleId="1f1">
    <w:name w:val="Обычный1"/>
    <w:link w:val="1f2"/>
    <w:rsid w:val="00781F7E"/>
    <w:rPr>
      <w:sz w:val="28"/>
    </w:rPr>
  </w:style>
  <w:style w:type="character" w:customStyle="1" w:styleId="1f2">
    <w:name w:val="Обычный1"/>
    <w:link w:val="1f1"/>
    <w:rsid w:val="00781F7E"/>
    <w:rPr>
      <w:sz w:val="28"/>
    </w:rPr>
  </w:style>
  <w:style w:type="paragraph" w:customStyle="1" w:styleId="PageNumber">
    <w:name w:val="Page Number"/>
    <w:basedOn w:val="22"/>
    <w:link w:val="PageNumber0"/>
    <w:rsid w:val="00781F7E"/>
  </w:style>
  <w:style w:type="character" w:customStyle="1" w:styleId="PageNumber0">
    <w:name w:val="Page Number"/>
    <w:basedOn w:val="23"/>
    <w:link w:val="PageNumber"/>
    <w:rsid w:val="00781F7E"/>
  </w:style>
  <w:style w:type="paragraph" w:customStyle="1" w:styleId="ConsPlusTitle1">
    <w:name w:val="ConsPlusTitle"/>
    <w:link w:val="ConsPlusTitle2"/>
    <w:rsid w:val="00781F7E"/>
    <w:rPr>
      <w:rFonts w:ascii="Arial" w:hAnsi="Arial"/>
      <w:b/>
    </w:rPr>
  </w:style>
  <w:style w:type="character" w:customStyle="1" w:styleId="ConsPlusTitle2">
    <w:name w:val="ConsPlusTitle"/>
    <w:link w:val="ConsPlusTitle1"/>
    <w:rsid w:val="00781F7E"/>
    <w:rPr>
      <w:rFonts w:ascii="Arial" w:hAnsi="Arial"/>
      <w:b/>
    </w:rPr>
  </w:style>
  <w:style w:type="paragraph" w:customStyle="1" w:styleId="Endnote1">
    <w:name w:val="Endnote"/>
    <w:link w:val="Endnote2"/>
    <w:rsid w:val="00781F7E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sid w:val="00781F7E"/>
    <w:rPr>
      <w:rFonts w:ascii="XO Thames" w:hAnsi="XO Thames"/>
      <w:sz w:val="22"/>
    </w:rPr>
  </w:style>
  <w:style w:type="paragraph" w:customStyle="1" w:styleId="80">
    <w:name w:val="Оглавление 8 Знак"/>
    <w:link w:val="82"/>
    <w:rsid w:val="00781F7E"/>
    <w:rPr>
      <w:rFonts w:ascii="XO Thames" w:hAnsi="XO Thames"/>
      <w:sz w:val="28"/>
    </w:rPr>
  </w:style>
  <w:style w:type="character" w:customStyle="1" w:styleId="82">
    <w:name w:val="Оглавление 8 Знак"/>
    <w:link w:val="80"/>
    <w:rsid w:val="00781F7E"/>
    <w:rPr>
      <w:rFonts w:ascii="XO Thames" w:hAnsi="XO Thames"/>
      <w:sz w:val="28"/>
    </w:rPr>
  </w:style>
  <w:style w:type="paragraph" w:customStyle="1" w:styleId="1f3">
    <w:name w:val="Выделение1"/>
    <w:link w:val="1f4"/>
    <w:rsid w:val="00781F7E"/>
    <w:rPr>
      <w:i/>
    </w:rPr>
  </w:style>
  <w:style w:type="character" w:customStyle="1" w:styleId="1f4">
    <w:name w:val="Выделение1"/>
    <w:link w:val="1f3"/>
    <w:rsid w:val="00781F7E"/>
    <w:rPr>
      <w:i/>
    </w:rPr>
  </w:style>
  <w:style w:type="paragraph" w:styleId="53">
    <w:name w:val="toc 5"/>
    <w:next w:val="a"/>
    <w:link w:val="510"/>
    <w:uiPriority w:val="39"/>
    <w:rsid w:val="00781F7E"/>
    <w:pPr>
      <w:ind w:left="800"/>
    </w:pPr>
    <w:rPr>
      <w:rFonts w:ascii="XO Thames" w:hAnsi="XO Thames"/>
      <w:sz w:val="28"/>
    </w:rPr>
  </w:style>
  <w:style w:type="character" w:customStyle="1" w:styleId="510">
    <w:name w:val="Оглавление 5 Знак1"/>
    <w:link w:val="53"/>
    <w:rsid w:val="00781F7E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rsid w:val="00781F7E"/>
    <w:rPr>
      <w:rFonts w:ascii="Arial" w:hAnsi="Arial"/>
    </w:rPr>
  </w:style>
  <w:style w:type="character" w:customStyle="1" w:styleId="ConsPlusNormal2">
    <w:name w:val="ConsPlusNormal"/>
    <w:link w:val="ConsPlusNormal1"/>
    <w:rsid w:val="00781F7E"/>
    <w:rPr>
      <w:rFonts w:ascii="Arial" w:hAnsi="Arial"/>
    </w:rPr>
  </w:style>
  <w:style w:type="paragraph" w:customStyle="1" w:styleId="60">
    <w:name w:val="Оглавление 6 Знак"/>
    <w:link w:val="62"/>
    <w:rsid w:val="00781F7E"/>
    <w:rPr>
      <w:rFonts w:ascii="XO Thames" w:hAnsi="XO Thames"/>
      <w:sz w:val="28"/>
    </w:rPr>
  </w:style>
  <w:style w:type="character" w:customStyle="1" w:styleId="62">
    <w:name w:val="Оглавление 6 Знак"/>
    <w:link w:val="60"/>
    <w:rsid w:val="00781F7E"/>
    <w:rPr>
      <w:rFonts w:ascii="XO Thames" w:hAnsi="XO Thames"/>
      <w:sz w:val="28"/>
    </w:rPr>
  </w:style>
  <w:style w:type="paragraph" w:customStyle="1" w:styleId="afd">
    <w:name w:val="Верхний колонтитул Знак"/>
    <w:basedOn w:val="12"/>
    <w:link w:val="afe"/>
    <w:rsid w:val="00781F7E"/>
  </w:style>
  <w:style w:type="character" w:customStyle="1" w:styleId="afe">
    <w:name w:val="Верхний колонтитул Знак"/>
    <w:basedOn w:val="13"/>
    <w:link w:val="afd"/>
    <w:rsid w:val="00781F7E"/>
  </w:style>
  <w:style w:type="paragraph" w:customStyle="1" w:styleId="43">
    <w:name w:val="Оглавление 4 Знак"/>
    <w:link w:val="44"/>
    <w:rsid w:val="00781F7E"/>
    <w:rPr>
      <w:rFonts w:ascii="XO Thames" w:hAnsi="XO Thames"/>
      <w:sz w:val="28"/>
    </w:rPr>
  </w:style>
  <w:style w:type="character" w:customStyle="1" w:styleId="44">
    <w:name w:val="Оглавление 4 Знак"/>
    <w:link w:val="43"/>
    <w:rsid w:val="00781F7E"/>
    <w:rPr>
      <w:rFonts w:ascii="XO Thames" w:hAnsi="XO Thames"/>
      <w:sz w:val="28"/>
    </w:rPr>
  </w:style>
  <w:style w:type="paragraph" w:customStyle="1" w:styleId="34">
    <w:name w:val="Основной шрифт абзаца3"/>
    <w:link w:val="28"/>
    <w:rsid w:val="00781F7E"/>
  </w:style>
  <w:style w:type="paragraph" w:customStyle="1" w:styleId="28">
    <w:name w:val="Оглавление 2 Знак"/>
    <w:link w:val="29"/>
    <w:rsid w:val="00781F7E"/>
    <w:rPr>
      <w:rFonts w:ascii="XO Thames" w:hAnsi="XO Thames"/>
      <w:sz w:val="28"/>
    </w:rPr>
  </w:style>
  <w:style w:type="character" w:customStyle="1" w:styleId="29">
    <w:name w:val="Оглавление 2 Знак"/>
    <w:link w:val="28"/>
    <w:rsid w:val="00781F7E"/>
    <w:rPr>
      <w:rFonts w:ascii="XO Thames" w:hAnsi="XO Thames"/>
      <w:sz w:val="28"/>
    </w:rPr>
  </w:style>
  <w:style w:type="paragraph" w:customStyle="1" w:styleId="Footnote1">
    <w:name w:val="Footnote"/>
    <w:link w:val="Footnote2"/>
    <w:rsid w:val="00781F7E"/>
    <w:pPr>
      <w:ind w:firstLine="851"/>
      <w:jc w:val="both"/>
    </w:pPr>
    <w:rPr>
      <w:rFonts w:ascii="XO Thames" w:hAnsi="XO Thames"/>
      <w:sz w:val="22"/>
    </w:rPr>
  </w:style>
  <w:style w:type="character" w:customStyle="1" w:styleId="Footnote2">
    <w:name w:val="Footnote"/>
    <w:link w:val="Footnote1"/>
    <w:rsid w:val="00781F7E"/>
    <w:rPr>
      <w:rFonts w:ascii="XO Thames" w:hAnsi="XO Thames"/>
      <w:sz w:val="22"/>
    </w:rPr>
  </w:style>
  <w:style w:type="paragraph" w:styleId="aff">
    <w:name w:val="Subtitle"/>
    <w:next w:val="a"/>
    <w:link w:val="11"/>
    <w:uiPriority w:val="11"/>
    <w:qFormat/>
    <w:rsid w:val="00781F7E"/>
    <w:pPr>
      <w:jc w:val="both"/>
    </w:pPr>
    <w:rPr>
      <w:rFonts w:ascii="XO Thames" w:hAnsi="XO Thames"/>
      <w:i/>
      <w:sz w:val="24"/>
    </w:rPr>
  </w:style>
  <w:style w:type="character" w:customStyle="1" w:styleId="11">
    <w:name w:val="Подзаголовок Знак1"/>
    <w:link w:val="aff"/>
    <w:rsid w:val="00781F7E"/>
    <w:rPr>
      <w:rFonts w:ascii="XO Thames" w:hAnsi="XO Thames"/>
      <w:i/>
      <w:sz w:val="24"/>
    </w:rPr>
  </w:style>
  <w:style w:type="paragraph" w:customStyle="1" w:styleId="2a">
    <w:name w:val="Выделение2"/>
    <w:link w:val="2b"/>
    <w:rsid w:val="00781F7E"/>
    <w:rPr>
      <w:i/>
    </w:rPr>
  </w:style>
  <w:style w:type="character" w:customStyle="1" w:styleId="2b">
    <w:name w:val="Выделение2"/>
    <w:link w:val="2a"/>
    <w:rsid w:val="00781F7E"/>
    <w:rPr>
      <w:i/>
    </w:rPr>
  </w:style>
  <w:style w:type="paragraph" w:styleId="aff0">
    <w:name w:val="Title"/>
    <w:next w:val="a"/>
    <w:link w:val="10"/>
    <w:uiPriority w:val="10"/>
    <w:qFormat/>
    <w:rsid w:val="00781F7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0">
    <w:name w:val="Название Знак1"/>
    <w:link w:val="aff0"/>
    <w:rsid w:val="00781F7E"/>
    <w:rPr>
      <w:rFonts w:ascii="XO Thames" w:hAnsi="XO Thames"/>
      <w:b/>
      <w:caps/>
      <w:sz w:val="40"/>
    </w:rPr>
  </w:style>
  <w:style w:type="paragraph" w:customStyle="1" w:styleId="Heading40">
    <w:name w:val="Heading 4"/>
    <w:next w:val="a"/>
    <w:link w:val="Heading4"/>
    <w:uiPriority w:val="9"/>
    <w:qFormat/>
    <w:rsid w:val="00781F7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character" w:customStyle="1" w:styleId="Heading4">
    <w:name w:val="Heading 4"/>
    <w:link w:val="Heading40"/>
    <w:rsid w:val="00781F7E"/>
    <w:rPr>
      <w:rFonts w:ascii="XO Thames" w:hAnsi="XO Thames"/>
      <w:b/>
      <w:sz w:val="24"/>
    </w:rPr>
  </w:style>
  <w:style w:type="paragraph" w:customStyle="1" w:styleId="Header0">
    <w:name w:val="Header"/>
    <w:basedOn w:val="a"/>
    <w:link w:val="Header"/>
    <w:rsid w:val="00781F7E"/>
    <w:pPr>
      <w:tabs>
        <w:tab w:val="center" w:pos="4677"/>
        <w:tab w:val="right" w:pos="9355"/>
      </w:tabs>
    </w:pPr>
  </w:style>
  <w:style w:type="character" w:customStyle="1" w:styleId="Header">
    <w:name w:val="Header"/>
    <w:basedOn w:val="1"/>
    <w:link w:val="Header0"/>
    <w:rsid w:val="00781F7E"/>
  </w:style>
  <w:style w:type="paragraph" w:customStyle="1" w:styleId="Heading20">
    <w:name w:val="Heading 2"/>
    <w:basedOn w:val="a"/>
    <w:next w:val="a"/>
    <w:link w:val="Heading2"/>
    <w:uiPriority w:val="9"/>
    <w:qFormat/>
    <w:rsid w:val="00781F7E"/>
    <w:pPr>
      <w:keepNext/>
      <w:jc w:val="center"/>
      <w:outlineLvl w:val="1"/>
    </w:pPr>
    <w:rPr>
      <w:b/>
      <w:caps/>
    </w:rPr>
  </w:style>
  <w:style w:type="character" w:customStyle="1" w:styleId="Heading2">
    <w:name w:val="Heading 2"/>
    <w:basedOn w:val="1"/>
    <w:link w:val="Heading20"/>
    <w:rsid w:val="00781F7E"/>
    <w:rPr>
      <w:b/>
      <w:caps/>
    </w:rPr>
  </w:style>
  <w:style w:type="paragraph" w:customStyle="1" w:styleId="12">
    <w:name w:val="Обычный1"/>
    <w:link w:val="13"/>
    <w:rsid w:val="00781F7E"/>
    <w:rPr>
      <w:sz w:val="28"/>
    </w:rPr>
  </w:style>
  <w:style w:type="character" w:customStyle="1" w:styleId="13">
    <w:name w:val="Обычный1"/>
    <w:link w:val="12"/>
    <w:rsid w:val="00781F7E"/>
    <w:rPr>
      <w:sz w:val="28"/>
    </w:rPr>
  </w:style>
  <w:style w:type="table" w:styleId="aff1">
    <w:name w:val="Table Grid"/>
    <w:basedOn w:val="a1"/>
    <w:rsid w:val="00781F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FFFFFF"/>
      </a:dk1>
      <a:lt1>
        <a:srgbClr val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kononskaya</cp:lastModifiedBy>
  <cp:revision>7</cp:revision>
  <dcterms:created xsi:type="dcterms:W3CDTF">2026-03-03T09:36:00Z</dcterms:created>
  <dcterms:modified xsi:type="dcterms:W3CDTF">2026-06-04T12:05:00Z</dcterms:modified>
</cp:coreProperties>
</file>