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7F7" w:rsidRPr="00A22BDD" w:rsidRDefault="00CF77F7" w:rsidP="00CF77F7">
      <w:pPr>
        <w:spacing w:before="100" w:beforeAutospacing="1" w:after="100" w:afterAutospacing="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22BDD">
        <w:rPr>
          <w:rFonts w:ascii="Times New Roman" w:eastAsia="Calibri" w:hAnsi="Times New Roman" w:cs="Times New Roman"/>
          <w:sz w:val="24"/>
          <w:szCs w:val="24"/>
        </w:rPr>
        <w:tab/>
      </w:r>
      <w:r w:rsidRPr="00A22BDD">
        <w:rPr>
          <w:rFonts w:ascii="Times New Roman" w:eastAsia="Calibri" w:hAnsi="Times New Roman" w:cs="Times New Roman"/>
          <w:sz w:val="24"/>
          <w:szCs w:val="24"/>
        </w:rPr>
        <w:tab/>
      </w:r>
      <w:r w:rsidRPr="00A22BDD">
        <w:rPr>
          <w:rFonts w:ascii="Times New Roman" w:eastAsia="Calibri" w:hAnsi="Times New Roman" w:cs="Times New Roman"/>
          <w:sz w:val="24"/>
          <w:szCs w:val="24"/>
        </w:rPr>
        <w:tab/>
      </w:r>
      <w:r w:rsidRPr="00A22BDD">
        <w:rPr>
          <w:rFonts w:ascii="Times New Roman" w:eastAsia="Calibri" w:hAnsi="Times New Roman" w:cs="Times New Roman"/>
          <w:sz w:val="24"/>
          <w:szCs w:val="24"/>
        </w:rPr>
        <w:tab/>
      </w:r>
      <w:r w:rsidRPr="00A22BDD">
        <w:rPr>
          <w:rFonts w:ascii="Times New Roman" w:eastAsia="Calibri" w:hAnsi="Times New Roman" w:cs="Times New Roman"/>
          <w:sz w:val="24"/>
          <w:szCs w:val="24"/>
        </w:rPr>
        <w:tab/>
      </w:r>
      <w:r w:rsidRPr="00A22BDD">
        <w:rPr>
          <w:rFonts w:ascii="Times New Roman" w:eastAsia="Calibri" w:hAnsi="Times New Roman" w:cs="Times New Roman"/>
          <w:sz w:val="24"/>
          <w:szCs w:val="24"/>
        </w:rPr>
        <w:tab/>
      </w:r>
      <w:r w:rsidRPr="00A22BDD">
        <w:rPr>
          <w:rFonts w:ascii="Times New Roman" w:eastAsia="Calibri" w:hAnsi="Times New Roman" w:cs="Times New Roman"/>
          <w:sz w:val="24"/>
          <w:szCs w:val="24"/>
        </w:rPr>
        <w:tab/>
      </w:r>
      <w:r w:rsidRPr="00A22BDD">
        <w:rPr>
          <w:rFonts w:ascii="Times New Roman" w:eastAsia="Calibri" w:hAnsi="Times New Roman" w:cs="Times New Roman"/>
          <w:sz w:val="24"/>
          <w:szCs w:val="24"/>
        </w:rPr>
        <w:tab/>
      </w:r>
      <w:r w:rsidRPr="00A22BDD">
        <w:rPr>
          <w:rFonts w:ascii="Times New Roman" w:eastAsia="Calibri" w:hAnsi="Times New Roman" w:cs="Times New Roman"/>
          <w:sz w:val="24"/>
          <w:szCs w:val="24"/>
        </w:rPr>
        <w:tab/>
      </w:r>
      <w:r w:rsidRPr="00A22BDD">
        <w:rPr>
          <w:rFonts w:ascii="Times New Roman" w:eastAsia="Calibri" w:hAnsi="Times New Roman" w:cs="Times New Roman"/>
          <w:sz w:val="24"/>
          <w:szCs w:val="24"/>
        </w:rPr>
        <w:tab/>
      </w:r>
      <w:r w:rsidRPr="00A22BDD">
        <w:rPr>
          <w:rFonts w:ascii="Times New Roman" w:eastAsia="Calibri" w:hAnsi="Times New Roman" w:cs="Times New Roman"/>
          <w:sz w:val="24"/>
          <w:szCs w:val="24"/>
        </w:rPr>
        <w:tab/>
        <w:t>Проект</w:t>
      </w:r>
    </w:p>
    <w:p w:rsidR="00CF77F7" w:rsidRDefault="00CF77F7" w:rsidP="00CF77F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F77F7" w:rsidRPr="00A22BDD" w:rsidRDefault="00CF77F7" w:rsidP="00CF77F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22BDD">
        <w:rPr>
          <w:rFonts w:ascii="Times New Roman" w:eastAsia="Calibri" w:hAnsi="Times New Roman" w:cs="Times New Roman"/>
          <w:sz w:val="28"/>
          <w:szCs w:val="28"/>
        </w:rPr>
        <w:t>ЗАКОН БРЯНСКОЙ ОБЛАСТИ</w:t>
      </w:r>
    </w:p>
    <w:p w:rsidR="00CF77F7" w:rsidRPr="00A22BDD" w:rsidRDefault="00CF77F7" w:rsidP="00CF77F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22BDD">
        <w:rPr>
          <w:rFonts w:ascii="Times New Roman" w:eastAsia="Calibri" w:hAnsi="Times New Roman" w:cs="Times New Roman"/>
          <w:sz w:val="28"/>
          <w:szCs w:val="28"/>
        </w:rPr>
        <w:t>«О ВНЕСЕНИИ ИЗМЕНЕНИ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A22BDD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СТАТЬЮ </w:t>
      </w:r>
      <w:r w:rsidRPr="00A22B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15 </w:t>
      </w:r>
      <w:r w:rsidRPr="00A22BDD">
        <w:rPr>
          <w:rFonts w:ascii="Times New Roman" w:eastAsia="Calibri" w:hAnsi="Times New Roman" w:cs="Times New Roman"/>
          <w:sz w:val="28"/>
          <w:szCs w:val="28"/>
        </w:rPr>
        <w:t>ЗАКОН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</w:p>
    <w:p w:rsidR="00CF77F7" w:rsidRDefault="00CF77F7" w:rsidP="00CF77F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22BDD">
        <w:rPr>
          <w:rFonts w:ascii="Times New Roman" w:eastAsia="Calibri" w:hAnsi="Times New Roman" w:cs="Times New Roman"/>
          <w:sz w:val="28"/>
          <w:szCs w:val="28"/>
        </w:rPr>
        <w:t xml:space="preserve"> БРЯНСКОЙ ОБЛАСТИ</w:t>
      </w:r>
    </w:p>
    <w:p w:rsidR="00CF77F7" w:rsidRPr="00A22BDD" w:rsidRDefault="00CF77F7" w:rsidP="00CF77F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22BDD">
        <w:rPr>
          <w:rFonts w:ascii="Times New Roman" w:eastAsia="Calibri" w:hAnsi="Times New Roman" w:cs="Times New Roman"/>
          <w:sz w:val="28"/>
          <w:szCs w:val="28"/>
        </w:rPr>
        <w:t>«ОБ ОБРАЗОВАНИИ В БРЯНСКОЙ ОБЛАСТИ»</w:t>
      </w:r>
    </w:p>
    <w:p w:rsidR="00CF77F7" w:rsidRDefault="00CF77F7" w:rsidP="00CF77F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F77F7" w:rsidRPr="00A22BDD" w:rsidRDefault="00CF77F7" w:rsidP="00CF77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22BDD">
        <w:rPr>
          <w:rFonts w:ascii="Times New Roman" w:eastAsia="Calibri" w:hAnsi="Times New Roman" w:cs="Times New Roman"/>
          <w:sz w:val="28"/>
          <w:szCs w:val="28"/>
        </w:rPr>
        <w:t xml:space="preserve">Принят Брянской областной Думой </w:t>
      </w:r>
      <w:r w:rsidRPr="00A22BDD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22BDD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A22BDD">
        <w:rPr>
          <w:rFonts w:ascii="Times New Roman" w:eastAsia="Calibri" w:hAnsi="Times New Roman" w:cs="Times New Roman"/>
          <w:sz w:val="28"/>
          <w:szCs w:val="28"/>
          <w:u w:val="single"/>
        </w:rPr>
        <w:tab/>
        <w:t>202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3</w:t>
      </w:r>
      <w:r w:rsidRPr="00A22BD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г.</w:t>
      </w:r>
    </w:p>
    <w:p w:rsidR="00CF77F7" w:rsidRDefault="00CF77F7" w:rsidP="00CF77F7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F77F7" w:rsidRDefault="00CF77F7" w:rsidP="00CF77F7">
      <w:pPr>
        <w:autoSpaceDE w:val="0"/>
        <w:autoSpaceDN w:val="0"/>
        <w:adjustRightInd w:val="0"/>
        <w:spacing w:after="0" w:line="36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1. Внести в статью 15 Закона  Брянской области от 8 августа 2013 года  № 62-З «Об образовании в Брянской области» (в редакции статьи, установленной законом Брянской области от 6 августа 2015 года № 59-З) следующие изменения:</w:t>
      </w:r>
    </w:p>
    <w:p w:rsidR="00CF77F7" w:rsidRPr="002A0765" w:rsidRDefault="00CF77F7" w:rsidP="00CF77F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2A07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Подпункт 1  </w:t>
      </w:r>
      <w:r w:rsidRPr="002A0765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 xml:space="preserve">а 7 </w:t>
      </w:r>
      <w:r w:rsidRPr="002A076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F77F7" w:rsidRPr="002A0765" w:rsidRDefault="00CF77F7" w:rsidP="00CF77F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0765">
        <w:rPr>
          <w:rFonts w:ascii="Times New Roman" w:hAnsi="Times New Roman" w:cs="Times New Roman"/>
          <w:sz w:val="28"/>
          <w:szCs w:val="28"/>
        </w:rPr>
        <w:t>«1)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2A0765">
        <w:rPr>
          <w:rFonts w:ascii="Times New Roman" w:hAnsi="Times New Roman" w:cs="Times New Roman"/>
          <w:sz w:val="28"/>
          <w:szCs w:val="28"/>
        </w:rPr>
        <w:t xml:space="preserve">ополнительные общеобразовательные программы подразделяются на дополнительные </w:t>
      </w:r>
      <w:proofErr w:type="spellStart"/>
      <w:r w:rsidRPr="002A0765"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 w:rsidRPr="002A0765">
        <w:rPr>
          <w:rFonts w:ascii="Times New Roman" w:hAnsi="Times New Roman" w:cs="Times New Roman"/>
          <w:sz w:val="28"/>
          <w:szCs w:val="28"/>
        </w:rPr>
        <w:t xml:space="preserve"> программы, дополнительные </w:t>
      </w:r>
      <w:proofErr w:type="spellStart"/>
      <w:r w:rsidRPr="002A0765">
        <w:rPr>
          <w:rFonts w:ascii="Times New Roman" w:hAnsi="Times New Roman" w:cs="Times New Roman"/>
          <w:sz w:val="28"/>
          <w:szCs w:val="28"/>
        </w:rPr>
        <w:t>предпрофессиональные</w:t>
      </w:r>
      <w:proofErr w:type="spellEnd"/>
      <w:r w:rsidRPr="002A0765">
        <w:rPr>
          <w:rFonts w:ascii="Times New Roman" w:hAnsi="Times New Roman" w:cs="Times New Roman"/>
          <w:sz w:val="28"/>
          <w:szCs w:val="28"/>
        </w:rPr>
        <w:t xml:space="preserve"> программы в области искусств и дополнительные образовательные программы спортивной подготовки. Дополнительные </w:t>
      </w:r>
      <w:proofErr w:type="spellStart"/>
      <w:r w:rsidRPr="002A0765"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 w:rsidRPr="002A0765">
        <w:rPr>
          <w:rFonts w:ascii="Times New Roman" w:hAnsi="Times New Roman" w:cs="Times New Roman"/>
          <w:sz w:val="28"/>
          <w:szCs w:val="28"/>
        </w:rPr>
        <w:t xml:space="preserve"> программы реализуются для детей и для взрослых. Дополнительные </w:t>
      </w:r>
      <w:proofErr w:type="spellStart"/>
      <w:r w:rsidRPr="002A0765">
        <w:rPr>
          <w:rFonts w:ascii="Times New Roman" w:hAnsi="Times New Roman" w:cs="Times New Roman"/>
          <w:sz w:val="28"/>
          <w:szCs w:val="28"/>
        </w:rPr>
        <w:t>предпрофессиональные</w:t>
      </w:r>
      <w:proofErr w:type="spellEnd"/>
      <w:r w:rsidRPr="002A0765">
        <w:rPr>
          <w:rFonts w:ascii="Times New Roman" w:hAnsi="Times New Roman" w:cs="Times New Roman"/>
          <w:sz w:val="28"/>
          <w:szCs w:val="28"/>
        </w:rPr>
        <w:t xml:space="preserve"> программы в области искусств реализуются для детей. Дополнительные образовательные программы спортивной подготовки реализуются для детей и для взрослых</w:t>
      </w:r>
      <w:proofErr w:type="gramStart"/>
      <w:r w:rsidRPr="002A0765">
        <w:rPr>
          <w:rFonts w:ascii="Times New Roman" w:hAnsi="Times New Roman" w:cs="Times New Roman"/>
          <w:sz w:val="28"/>
          <w:szCs w:val="28"/>
        </w:rPr>
        <w:t>.»;</w:t>
      </w:r>
    </w:p>
    <w:p w:rsidR="00CF77F7" w:rsidRDefault="00CF77F7" w:rsidP="00CF77F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>
        <w:rPr>
          <w:rFonts w:ascii="Times New Roman" w:hAnsi="Times New Roman" w:cs="Times New Roman"/>
          <w:sz w:val="28"/>
          <w:szCs w:val="28"/>
        </w:rPr>
        <w:t>1.2. Подпункт 3</w:t>
      </w:r>
      <w:r w:rsidRPr="002A0765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 xml:space="preserve">а 7 </w:t>
      </w:r>
      <w:r w:rsidRPr="002A0765">
        <w:rPr>
          <w:rFonts w:ascii="Times New Roman" w:hAnsi="Times New Roman" w:cs="Times New Roman"/>
          <w:sz w:val="28"/>
          <w:szCs w:val="28"/>
        </w:rPr>
        <w:t>после слов «</w:t>
      </w:r>
      <w:proofErr w:type="spellStart"/>
      <w:r w:rsidRPr="002A0765">
        <w:rPr>
          <w:rFonts w:ascii="Times New Roman" w:hAnsi="Times New Roman" w:cs="Times New Roman"/>
          <w:sz w:val="28"/>
          <w:szCs w:val="28"/>
        </w:rPr>
        <w:t>предпрофессиональных</w:t>
      </w:r>
      <w:proofErr w:type="spellEnd"/>
      <w:r w:rsidRPr="002A0765">
        <w:rPr>
          <w:rFonts w:ascii="Times New Roman" w:hAnsi="Times New Roman" w:cs="Times New Roman"/>
          <w:sz w:val="28"/>
          <w:szCs w:val="28"/>
        </w:rPr>
        <w:t xml:space="preserve"> программ» дополнить словами «в области искусств», дополнить предложением следующего содержания: «Содержание дополнительных образовательных программ спортивной подготовки определяется соответствующей образовательной программой, разработанной и утвержденной организацией, реализующей дополнительные образовательные программы спортивной подготовки, с учетом примерных дополнительных образовательных программ спортивной подготовки</w:t>
      </w:r>
      <w:proofErr w:type="gramStart"/>
      <w:r w:rsidRPr="002A076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CF77F7" w:rsidRDefault="00CF77F7" w:rsidP="00CF77F7">
      <w:pPr>
        <w:autoSpaceDE w:val="0"/>
        <w:autoSpaceDN w:val="0"/>
        <w:adjustRightInd w:val="0"/>
        <w:spacing w:after="0" w:line="36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F77F7" w:rsidRDefault="00CF77F7" w:rsidP="00CF77F7">
      <w:pPr>
        <w:autoSpaceDE w:val="0"/>
        <w:autoSpaceDN w:val="0"/>
        <w:adjustRightInd w:val="0"/>
        <w:spacing w:after="0" w:line="36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Статья 2. Настоящий Закон вступает в силу после его официального опубликования.</w:t>
      </w:r>
    </w:p>
    <w:p w:rsidR="00CF77F7" w:rsidRPr="00190ACA" w:rsidRDefault="00CF77F7" w:rsidP="00CF77F7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b/>
          <w:bCs/>
          <w:sz w:val="28"/>
          <w:szCs w:val="28"/>
        </w:rPr>
      </w:pPr>
    </w:p>
    <w:p w:rsidR="00CF77F7" w:rsidRPr="00A22BDD" w:rsidRDefault="00CF77F7" w:rsidP="00CF77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22BDD">
        <w:rPr>
          <w:rFonts w:ascii="Times New Roman" w:eastAsia="Calibri" w:hAnsi="Times New Roman" w:cs="Times New Roman"/>
          <w:sz w:val="28"/>
          <w:szCs w:val="28"/>
        </w:rPr>
        <w:t>Губернатор Брянской области                                                          А.В. Богомаз</w:t>
      </w:r>
    </w:p>
    <w:p w:rsidR="00CF77F7" w:rsidRDefault="00CF77F7" w:rsidP="00CF77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77F7" w:rsidRPr="00A22BDD" w:rsidRDefault="00CF77F7" w:rsidP="00CF77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77F7" w:rsidRPr="00A22BDD" w:rsidRDefault="00CF77F7" w:rsidP="00CF77F7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2BDD">
        <w:rPr>
          <w:rFonts w:ascii="Times New Roman" w:eastAsia="Calibri" w:hAnsi="Times New Roman" w:cs="Times New Roman"/>
          <w:sz w:val="28"/>
          <w:szCs w:val="28"/>
        </w:rPr>
        <w:t>г. Брянск</w:t>
      </w:r>
    </w:p>
    <w:p w:rsidR="00CF77F7" w:rsidRPr="00A22BDD" w:rsidRDefault="00CF77F7" w:rsidP="00CF77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22BDD">
        <w:rPr>
          <w:rFonts w:ascii="Times New Roman" w:eastAsia="Calibri" w:hAnsi="Times New Roman" w:cs="Times New Roman"/>
          <w:sz w:val="28"/>
          <w:szCs w:val="28"/>
        </w:rPr>
        <w:t>«____» __________ 2023 года</w:t>
      </w:r>
    </w:p>
    <w:p w:rsidR="00CF77F7" w:rsidRPr="00A22BDD" w:rsidRDefault="00CF77F7" w:rsidP="00CF77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22BDD">
        <w:rPr>
          <w:rFonts w:ascii="Times New Roman" w:eastAsia="Calibri" w:hAnsi="Times New Roman" w:cs="Times New Roman"/>
          <w:sz w:val="28"/>
          <w:szCs w:val="28"/>
        </w:rPr>
        <w:t>№_____</w:t>
      </w:r>
    </w:p>
    <w:p w:rsidR="00CF77F7" w:rsidRPr="00A22BDD" w:rsidRDefault="00CF77F7" w:rsidP="00CF77F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F77F7" w:rsidRPr="00A22BDD" w:rsidRDefault="00CF77F7" w:rsidP="00CF77F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F77F7" w:rsidRDefault="00CF77F7" w:rsidP="00CF77F7"/>
    <w:p w:rsidR="005832F0" w:rsidRDefault="005832F0"/>
    <w:sectPr w:rsidR="005832F0" w:rsidSect="00583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CF77F7"/>
    <w:rsid w:val="005832F0"/>
    <w:rsid w:val="007E75F7"/>
    <w:rsid w:val="00CF7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7F7"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7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peskova</dc:creator>
  <cp:lastModifiedBy>peskova</cp:lastModifiedBy>
  <cp:revision>1</cp:revision>
  <dcterms:created xsi:type="dcterms:W3CDTF">2023-02-17T05:23:00Z</dcterms:created>
  <dcterms:modified xsi:type="dcterms:W3CDTF">2023-02-17T05:23:00Z</dcterms:modified>
</cp:coreProperties>
</file>