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E7" w:rsidRPr="00A87EE1" w:rsidRDefault="002F5BE7" w:rsidP="002F5BE7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2F5BE7" w:rsidRPr="00A87EE1" w:rsidRDefault="002F5BE7" w:rsidP="002F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2F5BE7" w:rsidRPr="00A87EE1" w:rsidRDefault="002F5BE7" w:rsidP="002F5B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5BE7" w:rsidRPr="00A87EE1" w:rsidRDefault="002F5BE7" w:rsidP="002F5BE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хозяйству, дорожному строительству, транспорту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2F5BE7" w:rsidRPr="00A87EE1" w:rsidRDefault="002F5BE7" w:rsidP="002F5BE7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F5BE7" w:rsidRPr="00C74BE3" w:rsidRDefault="002F5BE7" w:rsidP="002F5BE7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2F5BE7" w:rsidRPr="005646EE" w:rsidRDefault="002F5BE7" w:rsidP="002F5BE7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5646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12-0</w:t>
      </w:r>
      <w:r w:rsidRPr="009D756C">
        <w:rPr>
          <w:rFonts w:ascii="Times New Roman" w:hAnsi="Times New Roman" w:cs="Times New Roman"/>
          <w:sz w:val="28"/>
          <w:szCs w:val="28"/>
        </w:rPr>
        <w:t>0</w:t>
      </w:r>
    </w:p>
    <w:p w:rsidR="002F5BE7" w:rsidRPr="00C74BE3" w:rsidRDefault="002F5BE7" w:rsidP="002F5BE7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2F5BE7" w:rsidRPr="00C74BE3" w:rsidRDefault="002F5BE7" w:rsidP="002F5BE7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2F5BE7" w:rsidRPr="001247A9" w:rsidRDefault="002F5BE7" w:rsidP="002F5BE7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F5BE7" w:rsidRDefault="002F5BE7" w:rsidP="002F5BE7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35">
        <w:rPr>
          <w:rFonts w:ascii="Times New Roman" w:hAnsi="Times New Roman" w:cs="Times New Roman"/>
          <w:sz w:val="28"/>
          <w:szCs w:val="28"/>
        </w:rPr>
        <w:t>1. </w:t>
      </w:r>
      <w:r w:rsidRPr="009E77F5">
        <w:rPr>
          <w:rFonts w:ascii="Times New Roman" w:hAnsi="Times New Roman" w:cs="Times New Roman"/>
          <w:sz w:val="28"/>
          <w:szCs w:val="28"/>
        </w:rPr>
        <w:t>О п</w:t>
      </w:r>
      <w:r w:rsidRPr="0088534A">
        <w:rPr>
          <w:rFonts w:ascii="Times New Roman" w:hAnsi="Times New Roman" w:cs="Times New Roman"/>
          <w:sz w:val="28"/>
          <w:szCs w:val="28"/>
        </w:rPr>
        <w:t>роекте закона Брянской области «О внесении изменений в Закон Брянской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проведения капитального ремонта общего имущества в многоквартирных домах,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на территории Брянской области».</w:t>
      </w:r>
    </w:p>
    <w:p w:rsidR="002F5BE7" w:rsidRPr="00D71E1C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2F5BE7" w:rsidRDefault="002F5BE7" w:rsidP="002F5BE7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2F5BE7" w:rsidRPr="00447235" w:rsidRDefault="002F5BE7" w:rsidP="002F5BE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5BE7" w:rsidRPr="0088534A" w:rsidRDefault="002F5BE7" w:rsidP="002F5BE7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447235">
        <w:rPr>
          <w:bCs/>
          <w:sz w:val="28"/>
          <w:szCs w:val="28"/>
        </w:rPr>
        <w:t>2.</w:t>
      </w:r>
      <w:r w:rsidRPr="00447235">
        <w:rPr>
          <w:sz w:val="28"/>
          <w:szCs w:val="28"/>
        </w:rPr>
        <w:t xml:space="preserve"> </w:t>
      </w:r>
      <w:r w:rsidRPr="0088534A">
        <w:rPr>
          <w:sz w:val="28"/>
          <w:szCs w:val="28"/>
        </w:rPr>
        <w:t>О выполнении р</w:t>
      </w:r>
      <w:r>
        <w:rPr>
          <w:sz w:val="28"/>
          <w:szCs w:val="28"/>
        </w:rPr>
        <w:t xml:space="preserve">абот по устранению недостатков дорожного покрытия </w:t>
      </w:r>
      <w:r w:rsidRPr="0088534A">
        <w:rPr>
          <w:sz w:val="28"/>
          <w:szCs w:val="28"/>
        </w:rPr>
        <w:t>в рамках гарантийных обязательств (в том числе ликвидации ямочности) и принятии мер по поддержанию автомобильных дорог</w:t>
      </w:r>
      <w:r>
        <w:rPr>
          <w:sz w:val="28"/>
          <w:szCs w:val="28"/>
        </w:rPr>
        <w:t xml:space="preserve"> и улиц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 Брянска и г. Клинцы </w:t>
      </w:r>
      <w:r w:rsidRPr="0088534A">
        <w:rPr>
          <w:sz w:val="28"/>
          <w:szCs w:val="28"/>
        </w:rPr>
        <w:t xml:space="preserve">в нормативном состоянии за истекший период </w:t>
      </w:r>
      <w:r>
        <w:rPr>
          <w:sz w:val="28"/>
          <w:szCs w:val="28"/>
        </w:rPr>
        <w:br/>
      </w:r>
      <w:r w:rsidRPr="0088534A">
        <w:rPr>
          <w:sz w:val="28"/>
          <w:szCs w:val="28"/>
        </w:rPr>
        <w:t>2026 года.</w:t>
      </w:r>
    </w:p>
    <w:p w:rsidR="002F5BE7" w:rsidRDefault="002F5BE7" w:rsidP="002F5BE7">
      <w:pPr>
        <w:pStyle w:val="2"/>
        <w:tabs>
          <w:tab w:val="left" w:pos="426"/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b/>
          <w:sz w:val="28"/>
          <w:szCs w:val="28"/>
        </w:rPr>
      </w:pPr>
      <w:r w:rsidRPr="006947A5">
        <w:rPr>
          <w:b/>
          <w:sz w:val="28"/>
          <w:szCs w:val="28"/>
        </w:rPr>
        <w:t>Докладывает</w:t>
      </w:r>
      <w:r w:rsidRPr="006947A5">
        <w:rPr>
          <w:sz w:val="28"/>
          <w:szCs w:val="28"/>
        </w:rPr>
        <w:t xml:space="preserve">: </w:t>
      </w:r>
      <w:r>
        <w:rPr>
          <w:sz w:val="28"/>
          <w:szCs w:val="28"/>
        </w:rPr>
        <w:t>Квасов Иван Васильевич – заместитель Главы Брянской городской администрации</w:t>
      </w:r>
    </w:p>
    <w:p w:rsidR="002F5BE7" w:rsidRDefault="002F5BE7" w:rsidP="002F5BE7">
      <w:pPr>
        <w:pStyle w:val="2"/>
        <w:tabs>
          <w:tab w:val="left" w:pos="426"/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AF062E">
        <w:rPr>
          <w:b/>
          <w:sz w:val="28"/>
          <w:szCs w:val="28"/>
        </w:rPr>
        <w:t>Содокладчик:</w:t>
      </w:r>
      <w:r>
        <w:rPr>
          <w:sz w:val="28"/>
          <w:szCs w:val="28"/>
        </w:rPr>
        <w:t xml:space="preserve"> Евтеев Сергей Юрьевич – глава Клинцовской городской администрации.</w:t>
      </w:r>
    </w:p>
    <w:p w:rsidR="002F5BE7" w:rsidRDefault="002F5BE7" w:rsidP="002F5B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AE">
        <w:rPr>
          <w:rFonts w:ascii="Times New Roman" w:hAnsi="Times New Roman" w:cs="Times New Roman"/>
          <w:b/>
          <w:sz w:val="28"/>
          <w:szCs w:val="28"/>
        </w:rPr>
        <w:t>Приглашены</w:t>
      </w:r>
      <w:r w:rsidRPr="00430566">
        <w:rPr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Амеличев Денис Николаевич</w:t>
      </w:r>
      <w:r w:rsidRPr="000301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Губернатора Брянской области;</w:t>
      </w:r>
    </w:p>
    <w:p w:rsidR="002F5BE7" w:rsidRPr="00185604" w:rsidRDefault="002F5BE7" w:rsidP="002F5BE7">
      <w:pPr>
        <w:pStyle w:val="2"/>
        <w:tabs>
          <w:tab w:val="left" w:pos="426"/>
          <w:tab w:val="left" w:pos="1276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185604">
        <w:rPr>
          <w:sz w:val="28"/>
          <w:szCs w:val="28"/>
        </w:rPr>
        <w:t>Захаренко Евгений Николаевич - директор департамента</w:t>
      </w:r>
      <w:r>
        <w:rPr>
          <w:sz w:val="28"/>
          <w:szCs w:val="28"/>
        </w:rPr>
        <w:t xml:space="preserve"> строительства Брянской области;</w:t>
      </w:r>
    </w:p>
    <w:p w:rsidR="002F5BE7" w:rsidRDefault="002F5BE7" w:rsidP="002F5BE7">
      <w:pPr>
        <w:pStyle w:val="2"/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Лакизо Евгений Петрович - </w:t>
      </w:r>
      <w:r w:rsidRPr="00064E4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Г</w:t>
      </w:r>
      <w:r w:rsidRPr="00064E4B">
        <w:rPr>
          <w:sz w:val="28"/>
          <w:szCs w:val="28"/>
        </w:rPr>
        <w:t>КУ «Управление автомо</w:t>
      </w:r>
      <w:r>
        <w:rPr>
          <w:sz w:val="28"/>
          <w:szCs w:val="28"/>
        </w:rPr>
        <w:t>бильных дорог Брянской области»</w:t>
      </w:r>
    </w:p>
    <w:p w:rsidR="002F5BE7" w:rsidRDefault="002F5BE7" w:rsidP="002F5BE7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BE7" w:rsidRDefault="002F5BE7" w:rsidP="002F5BE7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D71E1C">
        <w:rPr>
          <w:sz w:val="28"/>
          <w:szCs w:val="28"/>
        </w:rPr>
        <w:t>3. </w:t>
      </w:r>
      <w:r w:rsidRPr="00841302">
        <w:rPr>
          <w:sz w:val="28"/>
          <w:szCs w:val="28"/>
        </w:rPr>
        <w:t>О реализации региональной программы газификации жилищно-коммунального хозяйства, промышленных и иных организаций Брянской области на 2022-2031 годы</w:t>
      </w:r>
      <w:r>
        <w:rPr>
          <w:sz w:val="28"/>
          <w:szCs w:val="28"/>
        </w:rPr>
        <w:t>.</w:t>
      </w:r>
    </w:p>
    <w:p w:rsidR="002F5BE7" w:rsidRPr="00D71E1C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2F5BE7" w:rsidRDefault="002F5BE7" w:rsidP="002F5BE7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2F5BE7" w:rsidRPr="001247A9" w:rsidRDefault="002F5BE7" w:rsidP="002F5BE7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</w:t>
      </w:r>
      <w:r w:rsidRPr="00D71E1C">
        <w:rPr>
          <w:sz w:val="28"/>
          <w:szCs w:val="28"/>
          <w:shd w:val="clear" w:color="auto" w:fill="FFFFFF"/>
        </w:rPr>
        <w:t> </w:t>
      </w:r>
      <w:r w:rsidRPr="001247A9">
        <w:rPr>
          <w:rFonts w:ascii="Times New Roman" w:hAnsi="Times New Roman" w:cs="Times New Roman"/>
          <w:sz w:val="28"/>
          <w:szCs w:val="28"/>
        </w:rPr>
        <w:t>О планах реализации региональной программы Брянской области «Модернизация коммунальной инфраструктуры (2026-2030 года)».</w:t>
      </w:r>
    </w:p>
    <w:p w:rsidR="002F5BE7" w:rsidRPr="00D71E1C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2F5BE7" w:rsidRDefault="002F5BE7" w:rsidP="002F5BE7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2F5BE7" w:rsidRDefault="002F5BE7" w:rsidP="002F5BE7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2F5BE7" w:rsidRPr="00921117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E1C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D71E1C">
        <w:rPr>
          <w:sz w:val="28"/>
          <w:szCs w:val="28"/>
          <w:shd w:val="clear" w:color="auto" w:fill="FFFFFF"/>
        </w:rPr>
        <w:t> </w:t>
      </w:r>
      <w:r w:rsidRPr="00921117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Федерации.</w:t>
      </w:r>
    </w:p>
    <w:p w:rsidR="002F5BE7" w:rsidRPr="00921117" w:rsidRDefault="002F5BE7" w:rsidP="002F5BE7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921117">
        <w:rPr>
          <w:b/>
          <w:sz w:val="28"/>
          <w:szCs w:val="28"/>
        </w:rPr>
        <w:t>Докладывает:</w:t>
      </w:r>
      <w:r w:rsidRPr="00921117">
        <w:rPr>
          <w:szCs w:val="28"/>
        </w:rPr>
        <w:t xml:space="preserve"> </w:t>
      </w:r>
      <w:r w:rsidRPr="00921117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2F5BE7" w:rsidRDefault="002F5BE7" w:rsidP="002F5BE7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F5BE7" w:rsidRPr="00F413EF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6E">
        <w:rPr>
          <w:rFonts w:ascii="Times New Roman" w:hAnsi="Times New Roman" w:cs="Times New Roman"/>
          <w:sz w:val="28"/>
          <w:szCs w:val="28"/>
        </w:rPr>
        <w:t>6. </w:t>
      </w:r>
      <w:r w:rsidRPr="00F413EF">
        <w:rPr>
          <w:rFonts w:ascii="Times New Roman" w:hAnsi="Times New Roman" w:cs="Times New Roman"/>
          <w:sz w:val="28"/>
          <w:szCs w:val="28"/>
        </w:rPr>
        <w:t>О награждении Почетными грамотами Брянской областной Думы.</w:t>
      </w:r>
      <w:r w:rsidRPr="00F413EF">
        <w:rPr>
          <w:rFonts w:ascii="Times New Roman" w:hAnsi="Times New Roman" w:cs="Times New Roman"/>
          <w:sz w:val="28"/>
          <w:szCs w:val="28"/>
        </w:rPr>
        <w:tab/>
      </w:r>
    </w:p>
    <w:p w:rsidR="002F5BE7" w:rsidRPr="00F413EF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2F5BE7" w:rsidRDefault="002F5BE7" w:rsidP="002F5BE7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F5BE7" w:rsidRPr="00F413EF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413EF">
        <w:rPr>
          <w:rFonts w:ascii="Times New Roman" w:hAnsi="Times New Roman" w:cs="Times New Roman"/>
          <w:sz w:val="28"/>
          <w:szCs w:val="28"/>
        </w:rPr>
        <w:t>Об объявлении Благодарности Брянской областной Думы.</w:t>
      </w:r>
    </w:p>
    <w:p w:rsidR="002F5BE7" w:rsidRPr="00F413EF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2F5BE7" w:rsidRDefault="002F5BE7" w:rsidP="002F5BE7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F5BE7" w:rsidRPr="00F413EF" w:rsidRDefault="002F5BE7" w:rsidP="002F5BE7">
      <w:pPr>
        <w:pStyle w:val="2"/>
        <w:tabs>
          <w:tab w:val="left" w:pos="709"/>
          <w:tab w:val="left" w:pos="1134"/>
        </w:tabs>
        <w:spacing w:after="0" w:line="240" w:lineRule="auto"/>
        <w:ind w:left="710"/>
        <w:jc w:val="both"/>
        <w:rPr>
          <w:sz w:val="28"/>
          <w:szCs w:val="28"/>
        </w:rPr>
      </w:pPr>
      <w:r w:rsidRPr="00921117">
        <w:rPr>
          <w:sz w:val="28"/>
          <w:szCs w:val="28"/>
        </w:rPr>
        <w:t>8.</w:t>
      </w:r>
      <w:r>
        <w:rPr>
          <w:b/>
          <w:szCs w:val="28"/>
        </w:rPr>
        <w:t xml:space="preserve"> </w:t>
      </w:r>
      <w:r w:rsidRPr="00F413EF">
        <w:rPr>
          <w:sz w:val="28"/>
          <w:szCs w:val="28"/>
        </w:rPr>
        <w:t>Об отклонении представленных к награждению кандидатур.</w:t>
      </w:r>
    </w:p>
    <w:p w:rsidR="002F5BE7" w:rsidRPr="00F413EF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2F5BE7" w:rsidRPr="00214F80" w:rsidRDefault="002F5BE7" w:rsidP="002F5BE7">
      <w:pPr>
        <w:pStyle w:val="a7"/>
        <w:tabs>
          <w:tab w:val="clear" w:pos="8280"/>
        </w:tabs>
        <w:ind w:left="0" w:right="0" w:firstLine="709"/>
        <w:jc w:val="both"/>
        <w:rPr>
          <w:b w:val="0"/>
          <w:szCs w:val="28"/>
        </w:rPr>
      </w:pPr>
    </w:p>
    <w:p w:rsidR="002F5BE7" w:rsidRPr="00F413EF" w:rsidRDefault="002F5BE7" w:rsidP="002F5B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21117">
        <w:rPr>
          <w:rFonts w:ascii="Times New Roman" w:hAnsi="Times New Roman" w:cs="Times New Roman"/>
          <w:sz w:val="28"/>
          <w:szCs w:val="28"/>
        </w:rPr>
        <w:t xml:space="preserve">. </w:t>
      </w:r>
      <w:r w:rsidRPr="00F413EF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жилищно-коммунальному хозяйству, дорожному строительству, транспорту и топливно-энергетическому комплексу </w:t>
      </w:r>
      <w:r w:rsidRPr="00F413EF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F413EF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2F5BE7" w:rsidRPr="00F413EF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2F5BE7" w:rsidRPr="00921117" w:rsidRDefault="002F5BE7" w:rsidP="002F5BE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F5BE7" w:rsidRDefault="002F5BE7" w:rsidP="002F5B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BE7" w:rsidRDefault="002F5BE7" w:rsidP="002F5BE7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F5BE7" w:rsidRDefault="002F5BE7" w:rsidP="002F5BE7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F5BE7" w:rsidRPr="004B4BFC" w:rsidRDefault="002F5BE7" w:rsidP="002F5BE7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F413EF">
        <w:rPr>
          <w:b/>
          <w:sz w:val="28"/>
          <w:szCs w:val="28"/>
        </w:rPr>
        <w:t>Председатель постоянного комитета                                           И.В. Сухачев</w:t>
      </w:r>
    </w:p>
    <w:p w:rsidR="00343CC8" w:rsidRDefault="00343CC8"/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F5BE7"/>
    <w:rsid w:val="002F5BE7"/>
    <w:rsid w:val="00343CC8"/>
    <w:rsid w:val="009C5F96"/>
    <w:rsid w:val="00D0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F5B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F5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2F5BE7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2F5BE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5BE7"/>
    <w:rPr>
      <w:rFonts w:eastAsiaTheme="minorEastAsia"/>
      <w:lang w:eastAsia="ru-RU"/>
    </w:rPr>
  </w:style>
  <w:style w:type="paragraph" w:styleId="a7">
    <w:name w:val="Block Text"/>
    <w:basedOn w:val="a"/>
    <w:rsid w:val="002F5BE7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2F5BE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1</cp:revision>
  <dcterms:created xsi:type="dcterms:W3CDTF">2026-03-31T12:30:00Z</dcterms:created>
  <dcterms:modified xsi:type="dcterms:W3CDTF">2026-03-31T12:31:00Z</dcterms:modified>
</cp:coreProperties>
</file>