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Look w:val="04A0"/>
      </w:tblPr>
      <w:tblGrid>
        <w:gridCol w:w="2977"/>
        <w:gridCol w:w="2977"/>
        <w:gridCol w:w="1242"/>
        <w:gridCol w:w="1560"/>
        <w:gridCol w:w="1559"/>
        <w:gridCol w:w="283"/>
      </w:tblGrid>
      <w:tr w:rsidR="00FC450B" w:rsidRPr="00E84E19" w:rsidTr="00664FB6">
        <w:trPr>
          <w:trHeight w:val="4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E84E19" w:rsidRPr="00E84E19" w:rsidRDefault="00E84E19" w:rsidP="00664FB6">
            <w:pPr>
              <w:spacing w:after="0" w:line="240" w:lineRule="auto"/>
              <w:ind w:left="-108" w:right="49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1</w:t>
            </w:r>
          </w:p>
        </w:tc>
      </w:tr>
      <w:tr w:rsidR="00FC450B" w:rsidRPr="00E84E19" w:rsidTr="00664FB6">
        <w:trPr>
          <w:trHeight w:val="226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E84E19" w:rsidRDefault="00E84E19" w:rsidP="00664FB6">
            <w:pPr>
              <w:spacing w:after="0" w:line="240" w:lineRule="auto"/>
              <w:ind w:left="-108" w:righ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Закону Брянской области</w:t>
            </w:r>
            <w:r w:rsidR="0066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66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6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бюджете территориального фонда обязательного медицинского страхования Брянской области на 2023 год</w:t>
            </w:r>
            <w:r w:rsidR="0066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плановый период 2024</w:t>
            </w:r>
            <w:r w:rsidR="0066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2025 годов</w:t>
            </w:r>
            <w:r w:rsidR="00D66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84E19" w:rsidRPr="00E84E19" w:rsidRDefault="00E84E19" w:rsidP="00E84E19">
            <w:pPr>
              <w:spacing w:after="0" w:line="240" w:lineRule="auto"/>
              <w:ind w:left="30" w:righ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E19" w:rsidRPr="00E84E19" w:rsidTr="00664FB6">
        <w:trPr>
          <w:gridAfter w:val="1"/>
          <w:wAfter w:w="283" w:type="dxa"/>
          <w:trHeight w:val="900"/>
        </w:trPr>
        <w:tc>
          <w:tcPr>
            <w:tcW w:w="103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4E19" w:rsidRPr="00E84E19" w:rsidRDefault="00E84E19" w:rsidP="00E8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Прогнозируемые доходы бюджета территориального фонда обязательного медицинского страхования Брянской области на 2023 год и на плановый период 2024 и 2025 годов</w:t>
            </w:r>
          </w:p>
        </w:tc>
      </w:tr>
      <w:tr w:rsidR="00FC450B" w:rsidRPr="00E84E19" w:rsidTr="00664FB6">
        <w:trPr>
          <w:gridAfter w:val="1"/>
          <w:wAfter w:w="283" w:type="dxa"/>
          <w:trHeight w:val="9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19" w:rsidRPr="00E84E19" w:rsidRDefault="00E84E19" w:rsidP="00E8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19" w:rsidRPr="00E84E19" w:rsidRDefault="00E84E19" w:rsidP="00E84E19">
            <w:pPr>
              <w:spacing w:after="0" w:line="240" w:lineRule="auto"/>
              <w:ind w:hanging="10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E84E19" w:rsidRPr="00E84E19" w:rsidTr="00664FB6">
        <w:trPr>
          <w:gridAfter w:val="1"/>
          <w:wAfter w:w="283" w:type="dxa"/>
          <w:trHeight w:val="93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Коды бюджетной классификации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</w:tr>
      <w:tr w:rsidR="00E84E19" w:rsidRPr="00E84E19" w:rsidTr="00664FB6">
        <w:trPr>
          <w:gridAfter w:val="1"/>
          <w:wAfter w:w="283" w:type="dxa"/>
          <w:trHeight w:val="8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000 1 00 00000 00 0000 000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95 516,1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101 914,2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107 153,6</w:t>
            </w:r>
          </w:p>
        </w:tc>
      </w:tr>
      <w:tr w:rsidR="00E84E19" w:rsidRPr="00E84E19" w:rsidTr="00664FB6">
        <w:trPr>
          <w:gridAfter w:val="1"/>
          <w:wAfter w:w="283" w:type="dxa"/>
          <w:trHeight w:val="14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000 1 13 00000 00 0000 000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88 863,1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95 261,2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100 500,6</w:t>
            </w:r>
          </w:p>
        </w:tc>
      </w:tr>
      <w:tr w:rsidR="00E84E19" w:rsidRPr="00E84E19" w:rsidTr="00664FB6">
        <w:trPr>
          <w:gridAfter w:val="1"/>
          <w:wAfter w:w="283" w:type="dxa"/>
          <w:trHeight w:val="55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000 1 13 02000 00 0000 130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88 863,1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95 261,2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100 500,6</w:t>
            </w:r>
          </w:p>
        </w:tc>
      </w:tr>
      <w:tr w:rsidR="00E84E19" w:rsidRPr="00E84E19" w:rsidTr="00664FB6">
        <w:trPr>
          <w:gridAfter w:val="1"/>
          <w:wAfter w:w="283" w:type="dxa"/>
          <w:trHeight w:val="84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395 1 13 02990 00 0000 130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88 863,1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95 261,2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100 500,6</w:t>
            </w:r>
          </w:p>
        </w:tc>
      </w:tr>
      <w:tr w:rsidR="00E84E19" w:rsidRPr="00E84E19" w:rsidTr="00664FB6">
        <w:trPr>
          <w:gridAfter w:val="1"/>
          <w:wAfter w:w="283" w:type="dxa"/>
          <w:trHeight w:val="196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395 1 13 02999 09 0000 130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доходы от компенсации затрат бюджетов территориальных фондов обязательного медицинского страхования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88 863,1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95 261,2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100 500,6</w:t>
            </w:r>
          </w:p>
        </w:tc>
      </w:tr>
      <w:tr w:rsidR="00E84E19" w:rsidRPr="00E84E19" w:rsidTr="00664FB6">
        <w:trPr>
          <w:gridAfter w:val="1"/>
          <w:wAfter w:w="283" w:type="dxa"/>
          <w:trHeight w:val="56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000 1 16 00000 00 0000 000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6 653,0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6 653,0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6 653,0</w:t>
            </w:r>
          </w:p>
        </w:tc>
      </w:tr>
      <w:tr w:rsidR="00E84E19" w:rsidRPr="00E84E19" w:rsidTr="00664FB6">
        <w:trPr>
          <w:gridAfter w:val="1"/>
          <w:wAfter w:w="283" w:type="dxa"/>
          <w:trHeight w:val="60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 </w:t>
            </w:r>
            <w:r w:rsidRPr="00E84E1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﻿</w:t>
            </w: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1 16 07090 00 0000 140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﻿</w:t>
            </w: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2 652,8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2 652,8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2 652,8</w:t>
            </w:r>
          </w:p>
        </w:tc>
      </w:tr>
      <w:tr w:rsidR="00E84E19" w:rsidRPr="00E84E19" w:rsidTr="00664FB6">
        <w:trPr>
          <w:gridAfter w:val="1"/>
          <w:wAfter w:w="283" w:type="dxa"/>
          <w:trHeight w:val="315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395 </w:t>
            </w:r>
            <w:r w:rsidRPr="00E84E19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﻿</w:t>
            </w: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1 16 07090 09 0000 140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﻿</w:t>
            </w: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территориальным фондом обязательного медицинского страхования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2 652,8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2 652,8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2 652,8</w:t>
            </w:r>
          </w:p>
        </w:tc>
      </w:tr>
      <w:tr w:rsidR="00E84E19" w:rsidRPr="00E84E19" w:rsidTr="00664FB6">
        <w:trPr>
          <w:gridAfter w:val="1"/>
          <w:wAfter w:w="283" w:type="dxa"/>
          <w:trHeight w:val="11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 </w:t>
            </w:r>
            <w:r w:rsidRPr="00E84E1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﻿</w:t>
            </w: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1 16 10000 00 0000 140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﻿</w:t>
            </w: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4 000,2</w:t>
            </w:r>
          </w:p>
        </w:tc>
      </w:tr>
      <w:tr w:rsidR="00E84E19" w:rsidRPr="00E84E19" w:rsidTr="00664FB6">
        <w:trPr>
          <w:gridAfter w:val="1"/>
          <w:wAfter w:w="283" w:type="dxa"/>
          <w:trHeight w:val="219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 </w:t>
            </w:r>
            <w:r w:rsidRPr="00E84E1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﻿</w:t>
            </w: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1 16 10100 00 0000 140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﻿</w:t>
            </w: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874,9</w:t>
            </w:r>
          </w:p>
        </w:tc>
      </w:tr>
      <w:tr w:rsidR="00E84E19" w:rsidRPr="00E84E19" w:rsidTr="00664FB6">
        <w:trPr>
          <w:gridAfter w:val="1"/>
          <w:wAfter w:w="283" w:type="dxa"/>
          <w:trHeight w:val="352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395 </w:t>
            </w:r>
            <w:r w:rsidRPr="00E84E19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﻿</w:t>
            </w: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1 16 10100 09 0000 140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9D0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﻿</w:t>
            </w: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  <w:r w:rsidR="009D0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части бюджетов территориальных фондов обязательного медицинского страхования)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874,9</w:t>
            </w:r>
          </w:p>
        </w:tc>
      </w:tr>
      <w:tr w:rsidR="00E84E19" w:rsidRPr="00E84E19" w:rsidTr="00664FB6">
        <w:trPr>
          <w:gridAfter w:val="1"/>
          <w:wAfter w:w="283" w:type="dxa"/>
          <w:trHeight w:val="116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 </w:t>
            </w:r>
            <w:r w:rsidRPr="00E84E1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﻿</w:t>
            </w: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1 16 10110 00 0000 140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﻿</w:t>
            </w: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выгодоприобретателями</w:t>
            </w:r>
            <w:proofErr w:type="spellEnd"/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выступают получатели средств бюджетов государственных внебюджетных фондов и прочее возмещение ущерба, причиненного федеральному имуществу, находящемуся в их владении и пользовании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3 125,3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3 125,3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3 125,3</w:t>
            </w:r>
          </w:p>
        </w:tc>
      </w:tr>
      <w:tr w:rsidR="00E84E19" w:rsidRPr="00E84E19" w:rsidTr="00664FB6">
        <w:trPr>
          <w:gridAfter w:val="1"/>
          <w:wAfter w:w="283" w:type="dxa"/>
          <w:trHeight w:val="16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395 1 16 10119 09 0000 140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по искам, предъявленным территориальным фондом обязательного медицинского страхования, к лицам, ответственным за причинение вреда здоровью застрахованного лица, в целях возмещения расходов на оказание медицинской помощи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3 125,3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3 125,3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3 125,3</w:t>
            </w:r>
          </w:p>
        </w:tc>
      </w:tr>
      <w:tr w:rsidR="00E84E19" w:rsidRPr="00E84E19" w:rsidTr="00664FB6">
        <w:trPr>
          <w:gridAfter w:val="1"/>
          <w:wAfter w:w="283" w:type="dxa"/>
          <w:trHeight w:val="6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000 2 00 00000 00 0000 000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18 574 173,7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19 916 076,7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21 011 608,2</w:t>
            </w:r>
          </w:p>
        </w:tc>
      </w:tr>
      <w:tr w:rsidR="00E84E19" w:rsidRPr="00E84E19" w:rsidTr="00664FB6">
        <w:trPr>
          <w:gridAfter w:val="1"/>
          <w:wAfter w:w="283" w:type="dxa"/>
          <w:trHeight w:val="159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000 2 02 00000 00 0000 000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18 578 173,9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19 920 076,9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21 015 608,4</w:t>
            </w:r>
          </w:p>
        </w:tc>
      </w:tr>
      <w:tr w:rsidR="00E84E19" w:rsidRPr="00E84E19" w:rsidTr="00664FB6">
        <w:trPr>
          <w:gridAfter w:val="1"/>
          <w:wAfter w:w="283" w:type="dxa"/>
          <w:trHeight w:val="13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000 2 02 50000 00 0000 150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государственных внебюджетных фондов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18 578 173,9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19 920 076,9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21 015 608,4</w:t>
            </w:r>
          </w:p>
        </w:tc>
      </w:tr>
      <w:tr w:rsidR="00E84E19" w:rsidRPr="00E84E19" w:rsidTr="00664FB6">
        <w:trPr>
          <w:gridAfter w:val="1"/>
          <w:wAfter w:w="283" w:type="dxa"/>
          <w:trHeight w:val="290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395 2 02 55093 09 0000 150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территориальных фондов обязательного медицинского страхования на финансовое обеспечение организации обязательного медицинского страхования на территориях субъектов Российской Федерации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18 276 210,5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19 596 372,1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20 674 099,8</w:t>
            </w:r>
          </w:p>
        </w:tc>
      </w:tr>
      <w:tr w:rsidR="00E84E19" w:rsidRPr="00E84E19" w:rsidTr="00664FB6">
        <w:trPr>
          <w:gridAfter w:val="1"/>
          <w:wAfter w:w="283" w:type="dxa"/>
          <w:trHeight w:val="139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000 2 02 59999 00 0000 150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 государственных внебюджетных фондов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301 963,4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323 704,8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341 508,6</w:t>
            </w:r>
          </w:p>
        </w:tc>
      </w:tr>
      <w:tr w:rsidR="00E84E19" w:rsidRPr="00E84E19" w:rsidTr="00664FB6">
        <w:trPr>
          <w:gridAfter w:val="1"/>
          <w:wAfter w:w="283" w:type="dxa"/>
          <w:trHeight w:val="16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395 2 02 59999 09 0000 150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 территориальных фондов обязательного медицинского страхования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301 963,4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323 704,8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341 508,6</w:t>
            </w:r>
          </w:p>
        </w:tc>
      </w:tr>
      <w:tr w:rsidR="00E84E19" w:rsidRPr="00E84E19" w:rsidTr="00664FB6">
        <w:trPr>
          <w:gridAfter w:val="1"/>
          <w:wAfter w:w="283" w:type="dxa"/>
          <w:trHeight w:val="23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000 2 19 00000 00 0000 000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-4 000,2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-4 000,2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-4 000,2</w:t>
            </w:r>
          </w:p>
        </w:tc>
      </w:tr>
      <w:tr w:rsidR="00E84E19" w:rsidRPr="00E84E19" w:rsidTr="00664FB6">
        <w:trPr>
          <w:gridAfter w:val="1"/>
          <w:wAfter w:w="283" w:type="dxa"/>
          <w:trHeight w:val="16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395 2 19 00000 09 0000 150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территориальных фондов обязательного медицинского страхования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-4 000,2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-4 000,2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-4 000,2</w:t>
            </w:r>
          </w:p>
        </w:tc>
      </w:tr>
      <w:tr w:rsidR="00E84E19" w:rsidRPr="00E84E19" w:rsidTr="00664FB6">
        <w:trPr>
          <w:gridAfter w:val="1"/>
          <w:wAfter w:w="283" w:type="dxa"/>
          <w:trHeight w:val="16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395 2 19 55093 09 0000 150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субвенций прошлых лет на финансовое обеспечение организации обязательного медицинского страхования на территориях субъектов Российской Федерации в бюджет Федерального фонда обязательного медицинского страхования из бюджетов территориальных фондов обязательного медицинского страхования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-4 000,2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-4 000,2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-4 000,2</w:t>
            </w:r>
          </w:p>
        </w:tc>
      </w:tr>
      <w:tr w:rsidR="00E84E19" w:rsidRPr="00E84E19" w:rsidTr="00664FB6">
        <w:trPr>
          <w:gridAfter w:val="1"/>
          <w:wAfter w:w="283" w:type="dxa"/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18 669 689,8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20 017 990,9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19" w:rsidRPr="00E84E19" w:rsidRDefault="00E84E19" w:rsidP="00E8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21 118 761,8</w:t>
            </w:r>
          </w:p>
        </w:tc>
      </w:tr>
    </w:tbl>
    <w:p w:rsidR="006304C1" w:rsidRDefault="009D0184"/>
    <w:sectPr w:rsidR="006304C1" w:rsidSect="00E84E19">
      <w:headerReference w:type="default" r:id="rId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E19" w:rsidRDefault="00E84E19" w:rsidP="00E84E19">
      <w:pPr>
        <w:spacing w:after="0" w:line="240" w:lineRule="auto"/>
      </w:pPr>
      <w:r>
        <w:separator/>
      </w:r>
    </w:p>
  </w:endnote>
  <w:endnote w:type="continuationSeparator" w:id="1">
    <w:p w:rsidR="00E84E19" w:rsidRDefault="00E84E19" w:rsidP="00E8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E19" w:rsidRDefault="00E84E19" w:rsidP="00E84E19">
      <w:pPr>
        <w:spacing w:after="0" w:line="240" w:lineRule="auto"/>
      </w:pPr>
      <w:r>
        <w:separator/>
      </w:r>
    </w:p>
  </w:footnote>
  <w:footnote w:type="continuationSeparator" w:id="1">
    <w:p w:rsidR="00E84E19" w:rsidRDefault="00E84E19" w:rsidP="00E84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1425266"/>
      <w:docPartObj>
        <w:docPartGallery w:val="Page Numbers (Top of Page)"/>
        <w:docPartUnique/>
      </w:docPartObj>
    </w:sdtPr>
    <w:sdtContent>
      <w:p w:rsidR="00E84E19" w:rsidRDefault="00977B4F">
        <w:pPr>
          <w:pStyle w:val="a3"/>
          <w:jc w:val="center"/>
        </w:pPr>
        <w:r>
          <w:fldChar w:fldCharType="begin"/>
        </w:r>
        <w:r w:rsidR="00E84E19">
          <w:instrText>PAGE   \* MERGEFORMAT</w:instrText>
        </w:r>
        <w:r>
          <w:fldChar w:fldCharType="separate"/>
        </w:r>
        <w:r w:rsidR="009D0184">
          <w:rPr>
            <w:noProof/>
          </w:rPr>
          <w:t>4</w:t>
        </w:r>
        <w:r>
          <w:fldChar w:fldCharType="end"/>
        </w:r>
      </w:p>
    </w:sdtContent>
  </w:sdt>
  <w:p w:rsidR="00E84E19" w:rsidRDefault="00E84E1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396F"/>
    <w:rsid w:val="0043007D"/>
    <w:rsid w:val="0043130F"/>
    <w:rsid w:val="00431D18"/>
    <w:rsid w:val="00640903"/>
    <w:rsid w:val="00664FB6"/>
    <w:rsid w:val="00977B4F"/>
    <w:rsid w:val="009D0184"/>
    <w:rsid w:val="00BC396F"/>
    <w:rsid w:val="00D6607E"/>
    <w:rsid w:val="00E84E19"/>
    <w:rsid w:val="00FC4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4E19"/>
  </w:style>
  <w:style w:type="paragraph" w:styleId="a5">
    <w:name w:val="footer"/>
    <w:basedOn w:val="a"/>
    <w:link w:val="a6"/>
    <w:uiPriority w:val="99"/>
    <w:unhideWhenUsed/>
    <w:rsid w:val="00E84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4E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4E19"/>
  </w:style>
  <w:style w:type="paragraph" w:styleId="a5">
    <w:name w:val="footer"/>
    <w:basedOn w:val="a"/>
    <w:link w:val="a6"/>
    <w:uiPriority w:val="99"/>
    <w:unhideWhenUsed/>
    <w:rsid w:val="00E84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4E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5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mmmd</dc:creator>
  <cp:lastModifiedBy>saykova</cp:lastModifiedBy>
  <cp:revision>5</cp:revision>
  <cp:lastPrinted>2022-12-05T12:22:00Z</cp:lastPrinted>
  <dcterms:created xsi:type="dcterms:W3CDTF">2022-10-26T06:28:00Z</dcterms:created>
  <dcterms:modified xsi:type="dcterms:W3CDTF">2022-12-05T12:22:00Z</dcterms:modified>
</cp:coreProperties>
</file>