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C52" w:rsidRPr="001D5D1B" w:rsidRDefault="001D5D1B" w:rsidP="001D5D1B">
      <w:pPr>
        <w:jc w:val="right"/>
        <w:rPr>
          <w:b/>
          <w:sz w:val="24"/>
          <w:szCs w:val="24"/>
        </w:rPr>
      </w:pPr>
      <w:r w:rsidRPr="001D5D1B">
        <w:rPr>
          <w:b/>
          <w:sz w:val="24"/>
          <w:szCs w:val="24"/>
        </w:rPr>
        <w:t>Проект</w:t>
      </w:r>
    </w:p>
    <w:p w:rsidR="0081335E" w:rsidRDefault="0081335E" w:rsidP="00421607">
      <w:pPr>
        <w:jc w:val="center"/>
        <w:rPr>
          <w:b/>
          <w:sz w:val="28"/>
          <w:szCs w:val="28"/>
        </w:rPr>
      </w:pPr>
    </w:p>
    <w:p w:rsidR="00421607" w:rsidRDefault="00421607" w:rsidP="00421607">
      <w:pPr>
        <w:jc w:val="center"/>
      </w:pPr>
      <w:r>
        <w:rPr>
          <w:b/>
          <w:sz w:val="28"/>
          <w:szCs w:val="28"/>
        </w:rPr>
        <w:t xml:space="preserve">ЗАКОН </w:t>
      </w:r>
    </w:p>
    <w:p w:rsidR="00421607" w:rsidRDefault="00421607" w:rsidP="00421607">
      <w:pPr>
        <w:jc w:val="center"/>
      </w:pPr>
      <w:r>
        <w:rPr>
          <w:b/>
          <w:sz w:val="28"/>
          <w:szCs w:val="28"/>
        </w:rPr>
        <w:t>БРЯНСКОЙ ОБЛАСТИ</w:t>
      </w:r>
    </w:p>
    <w:p w:rsidR="00421607" w:rsidRDefault="00421607" w:rsidP="00421607">
      <w:pPr>
        <w:jc w:val="center"/>
      </w:pPr>
    </w:p>
    <w:p w:rsidR="00421607" w:rsidRDefault="00421607" w:rsidP="00421607">
      <w:pPr>
        <w:jc w:val="center"/>
      </w:pPr>
    </w:p>
    <w:p w:rsidR="00421607" w:rsidRDefault="00421607" w:rsidP="00421607">
      <w:pPr>
        <w:jc w:val="center"/>
      </w:pPr>
      <w:r>
        <w:rPr>
          <w:b/>
          <w:sz w:val="28"/>
          <w:szCs w:val="28"/>
        </w:rPr>
        <w:t xml:space="preserve">О внесении изменений в отдельные законодательные акты </w:t>
      </w:r>
    </w:p>
    <w:p w:rsidR="00421607" w:rsidRDefault="00421607" w:rsidP="00421607">
      <w:pPr>
        <w:jc w:val="center"/>
      </w:pPr>
      <w:r>
        <w:rPr>
          <w:b/>
          <w:sz w:val="28"/>
          <w:szCs w:val="28"/>
        </w:rPr>
        <w:t>Брянской области</w:t>
      </w:r>
    </w:p>
    <w:p w:rsidR="00421607" w:rsidRDefault="00421607" w:rsidP="00421607">
      <w:pPr>
        <w:jc w:val="center"/>
      </w:pPr>
    </w:p>
    <w:p w:rsidR="00421607" w:rsidRDefault="00421607" w:rsidP="00421607">
      <w:pPr>
        <w:jc w:val="center"/>
      </w:pPr>
    </w:p>
    <w:p w:rsidR="00421607" w:rsidRDefault="00421607" w:rsidP="00421607">
      <w:pPr>
        <w:jc w:val="center"/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Брянской областной Думой                          ____    ________ 2023 года</w:t>
      </w:r>
    </w:p>
    <w:p w:rsidR="00421607" w:rsidRDefault="00421607" w:rsidP="00421607">
      <w:pPr>
        <w:ind w:firstLine="540"/>
        <w:jc w:val="both"/>
        <w:outlineLvl w:val="0"/>
      </w:pPr>
    </w:p>
    <w:p w:rsidR="00421607" w:rsidRDefault="00421607" w:rsidP="00421607">
      <w:pPr>
        <w:spacing w:line="276" w:lineRule="auto"/>
        <w:ind w:firstLine="540"/>
        <w:jc w:val="both"/>
      </w:pPr>
    </w:p>
    <w:p w:rsidR="00421607" w:rsidRDefault="00421607" w:rsidP="00421607">
      <w:pPr>
        <w:spacing w:line="276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1. </w:t>
      </w:r>
    </w:p>
    <w:p w:rsidR="00421607" w:rsidRDefault="00421607" w:rsidP="008B48CC">
      <w:pPr>
        <w:spacing w:line="276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в Закон Брянской области от 18 августа 2022 года № 63-З «О дополнительных мерах социальной поддержки граждан Российской Федерации, поступивших на военную службу по контракту о прохождении военной службы» (в редакции законов Брянской области от 26 декабря 2022 года № 110-З, от 24 марта 2023 года № 20-З, от 29 мая 2023 года № 38-З) следующие изменения:</w:t>
      </w:r>
      <w:proofErr w:type="gramEnd"/>
    </w:p>
    <w:p w:rsidR="00421607" w:rsidRDefault="00421607" w:rsidP="008B48C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Статью 2 дополнить пунктом 3 следующего содержания: </w:t>
      </w:r>
    </w:p>
    <w:p w:rsidR="00421607" w:rsidRDefault="00421607" w:rsidP="008B48C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«3) для граждан, указанных в статье 1 настоящего Закона, в случае получения ими увечья (ранения, травмы, контузии) при выполнении задач в ходе специальной военной операции, </w:t>
      </w:r>
      <w:r>
        <w:rPr>
          <w:sz w:val="28"/>
          <w:szCs w:val="28"/>
          <w:lang w:bidi="ar-SA"/>
        </w:rPr>
        <w:t>проводимой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</w:t>
      </w:r>
      <w:r>
        <w:rPr>
          <w:sz w:val="28"/>
          <w:szCs w:val="28"/>
        </w:rPr>
        <w:t xml:space="preserve"> – в виде единовременной денежной выплаты</w:t>
      </w:r>
      <w:proofErr w:type="gramEnd"/>
      <w:r>
        <w:rPr>
          <w:sz w:val="28"/>
          <w:szCs w:val="28"/>
        </w:rPr>
        <w:t xml:space="preserve"> в следующих размерах:</w:t>
      </w:r>
    </w:p>
    <w:p w:rsidR="00421607" w:rsidRDefault="00421607" w:rsidP="008B48CC">
      <w:pPr>
        <w:spacing w:line="276" w:lineRule="auto"/>
        <w:ind w:firstLine="540"/>
        <w:jc w:val="both"/>
      </w:pPr>
      <w:proofErr w:type="gramStart"/>
      <w:r>
        <w:rPr>
          <w:sz w:val="28"/>
          <w:szCs w:val="28"/>
        </w:rPr>
        <w:t>в случае получения тяжелого увечья (ранения, травмы, контузии), входящего в раздел I Перечня увечий (ранений, травм, контузий), относящихся к тяжелым или легким,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федеральной противопожарной службы Государственной противопожарной службы</w:t>
      </w:r>
      <w:proofErr w:type="gramEnd"/>
      <w:r>
        <w:rPr>
          <w:sz w:val="28"/>
          <w:szCs w:val="28"/>
        </w:rPr>
        <w:t>, сотрудников учреждений и органов уголовно-исполнительной системы, сотрудников органов принудительного исполнения Российской Федерации, лиц, проходящих службу в войсках национальной гвардии Российской Федерации и имеющих специальные звания полиции, утвержденного постановлением Правительства Российской Федерации от 29 июля 199</w:t>
      </w:r>
      <w:r w:rsidR="00242903">
        <w:rPr>
          <w:sz w:val="28"/>
          <w:szCs w:val="28"/>
        </w:rPr>
        <w:t xml:space="preserve">8 года № </w:t>
      </w:r>
      <w:r w:rsidR="00242903" w:rsidRPr="00917C8B">
        <w:rPr>
          <w:sz w:val="28"/>
          <w:szCs w:val="28"/>
        </w:rPr>
        <w:t>855, (далее</w:t>
      </w:r>
      <w:r w:rsidR="00242903">
        <w:rPr>
          <w:sz w:val="28"/>
          <w:szCs w:val="28"/>
        </w:rPr>
        <w:t xml:space="preserve"> - Перечень)</w:t>
      </w:r>
      <w:r>
        <w:rPr>
          <w:sz w:val="28"/>
          <w:szCs w:val="28"/>
        </w:rPr>
        <w:t xml:space="preserve"> - в размере 400000 рублей;</w:t>
      </w:r>
    </w:p>
    <w:p w:rsidR="00421607" w:rsidRDefault="00421607" w:rsidP="008B48C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получения легкого увечья (ранения, травмы, контузии), входящего в раздел II Перечня, - в размере 200000 рублей;</w:t>
      </w:r>
    </w:p>
    <w:p w:rsidR="00421607" w:rsidRPr="002704EF" w:rsidRDefault="00421607" w:rsidP="008B48CC">
      <w:pPr>
        <w:spacing w:line="276" w:lineRule="auto"/>
        <w:ind w:firstLine="540"/>
        <w:jc w:val="both"/>
        <w:rPr>
          <w:sz w:val="28"/>
        </w:rPr>
      </w:pPr>
      <w:r w:rsidRPr="002704EF">
        <w:rPr>
          <w:sz w:val="28"/>
          <w:szCs w:val="28"/>
        </w:rPr>
        <w:t>в случае получения увечья (ранения, травмы, контузии), не входящего в Перечень, - в размере 100000 рублей</w:t>
      </w:r>
      <w:proofErr w:type="gramStart"/>
      <w:r w:rsidRPr="002704EF">
        <w:rPr>
          <w:sz w:val="28"/>
          <w:szCs w:val="28"/>
        </w:rPr>
        <w:t>.».</w:t>
      </w:r>
      <w:proofErr w:type="gramEnd"/>
    </w:p>
    <w:p w:rsidR="00421607" w:rsidRDefault="00421607" w:rsidP="008B48C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C082C">
        <w:rPr>
          <w:sz w:val="28"/>
          <w:szCs w:val="28"/>
        </w:rPr>
        <w:t>Стать</w:t>
      </w:r>
      <w:r w:rsidR="0081335E">
        <w:rPr>
          <w:sz w:val="28"/>
          <w:szCs w:val="28"/>
        </w:rPr>
        <w:t>и</w:t>
      </w:r>
      <w:r>
        <w:rPr>
          <w:sz w:val="28"/>
          <w:szCs w:val="28"/>
        </w:rPr>
        <w:t xml:space="preserve"> 3</w:t>
      </w:r>
      <w:r w:rsidR="0081335E">
        <w:rPr>
          <w:sz w:val="28"/>
          <w:szCs w:val="28"/>
        </w:rPr>
        <w:t>,4</w:t>
      </w:r>
      <w:r w:rsidR="008B48CC">
        <w:rPr>
          <w:sz w:val="28"/>
          <w:szCs w:val="28"/>
        </w:rPr>
        <w:t xml:space="preserve"> </w:t>
      </w:r>
      <w:r w:rsidR="006C082C">
        <w:rPr>
          <w:sz w:val="28"/>
          <w:szCs w:val="28"/>
        </w:rPr>
        <w:t>изложить в редакции</w:t>
      </w:r>
      <w:r>
        <w:rPr>
          <w:sz w:val="28"/>
          <w:szCs w:val="28"/>
        </w:rPr>
        <w:t>:</w:t>
      </w:r>
    </w:p>
    <w:p w:rsidR="006C082C" w:rsidRDefault="006C082C" w:rsidP="008B48C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«Статья 3</w:t>
      </w:r>
    </w:p>
    <w:p w:rsidR="006C082C" w:rsidRDefault="00421607" w:rsidP="008B48C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меры социальной поддержки, предусмотренные пунктами 1, 2 статьи 2 настоящего Закона, предоставляются однократно:</w:t>
      </w:r>
    </w:p>
    <w:p w:rsidR="006C082C" w:rsidRDefault="006C082C" w:rsidP="008B48C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гражданам, указанным в пункте 1 статьи 1 настоящего Закона – в течение трех месяцев со дня поступления на военную службу, за </w:t>
      </w:r>
      <w:proofErr w:type="gramStart"/>
      <w:r>
        <w:rPr>
          <w:sz w:val="28"/>
          <w:szCs w:val="28"/>
        </w:rPr>
        <w:t>каждый полный месяц</w:t>
      </w:r>
      <w:proofErr w:type="gramEnd"/>
      <w:r>
        <w:rPr>
          <w:sz w:val="28"/>
          <w:szCs w:val="28"/>
        </w:rPr>
        <w:t xml:space="preserve"> ее прохождения;</w:t>
      </w:r>
    </w:p>
    <w:p w:rsidR="00421607" w:rsidRDefault="006C082C" w:rsidP="008B48C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гражданам, указанным в пунктах 2-5  статьи 1 настоящего Закона – единовременно.</w:t>
      </w:r>
    </w:p>
    <w:p w:rsidR="00421607" w:rsidRPr="00060418" w:rsidRDefault="00421607" w:rsidP="008B48C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мера социальной поддержки, предусмотренная пунктом </w:t>
      </w:r>
      <w:r w:rsidRPr="00060418">
        <w:rPr>
          <w:sz w:val="28"/>
          <w:szCs w:val="28"/>
        </w:rPr>
        <w:t>3 статьи 2 настоящего Закона, предоставляется в</w:t>
      </w:r>
      <w:r w:rsidR="00060418" w:rsidRPr="00060418">
        <w:rPr>
          <w:sz w:val="28"/>
          <w:szCs w:val="28"/>
        </w:rPr>
        <w:t xml:space="preserve"> </w:t>
      </w:r>
      <w:r w:rsidRPr="00060418">
        <w:rPr>
          <w:sz w:val="28"/>
          <w:szCs w:val="28"/>
        </w:rPr>
        <w:t>кажд</w:t>
      </w:r>
      <w:r w:rsidR="00060418" w:rsidRPr="00060418">
        <w:rPr>
          <w:sz w:val="28"/>
          <w:szCs w:val="28"/>
        </w:rPr>
        <w:t>о</w:t>
      </w:r>
      <w:r w:rsidRPr="00060418">
        <w:rPr>
          <w:sz w:val="28"/>
          <w:szCs w:val="28"/>
        </w:rPr>
        <w:t xml:space="preserve">м </w:t>
      </w:r>
      <w:r w:rsidR="006C082C" w:rsidRPr="00060418">
        <w:rPr>
          <w:sz w:val="28"/>
          <w:szCs w:val="28"/>
        </w:rPr>
        <w:t>случае</w:t>
      </w:r>
      <w:r w:rsidR="00060418" w:rsidRPr="00060418">
        <w:rPr>
          <w:sz w:val="28"/>
          <w:szCs w:val="28"/>
        </w:rPr>
        <w:t xml:space="preserve"> </w:t>
      </w:r>
      <w:r w:rsidRPr="00060418">
        <w:rPr>
          <w:sz w:val="28"/>
          <w:szCs w:val="28"/>
        </w:rPr>
        <w:t>получения увечь</w:t>
      </w:r>
      <w:r w:rsidR="006C082C" w:rsidRPr="00060418">
        <w:rPr>
          <w:sz w:val="28"/>
          <w:szCs w:val="28"/>
        </w:rPr>
        <w:t>я (ранения, травмы, контузии).</w:t>
      </w:r>
    </w:p>
    <w:p w:rsidR="002F7CD1" w:rsidRDefault="002F7CD1" w:rsidP="008B48C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настоящего Закона днем поступления на военную службу является первый день ее прохождения по истечении одного месяца со дня заключения контракта о прохождении военной службы.</w:t>
      </w:r>
    </w:p>
    <w:p w:rsidR="002F7CD1" w:rsidRDefault="002F7CD1" w:rsidP="008B48CC">
      <w:pPr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2F7CD1">
        <w:rPr>
          <w:sz w:val="28"/>
          <w:szCs w:val="28"/>
        </w:rPr>
        <w:t xml:space="preserve">В случае смерти (гибели) гражданина, получающего </w:t>
      </w:r>
      <w:r>
        <w:rPr>
          <w:sz w:val="28"/>
          <w:szCs w:val="28"/>
        </w:rPr>
        <w:t>дополнительную</w:t>
      </w:r>
      <w:r w:rsidRPr="002F7CD1">
        <w:rPr>
          <w:sz w:val="28"/>
          <w:szCs w:val="28"/>
        </w:rPr>
        <w:t xml:space="preserve"> меру социальной поддержки, предусмотренную </w:t>
      </w:r>
      <w:hyperlink w:anchor="P36">
        <w:r w:rsidRPr="002F7CD1">
          <w:rPr>
            <w:sz w:val="28"/>
            <w:szCs w:val="28"/>
          </w:rPr>
          <w:t>пунктом 1 статьи 2</w:t>
        </w:r>
      </w:hyperlink>
      <w:r w:rsidRPr="002F7CD1">
        <w:rPr>
          <w:sz w:val="28"/>
          <w:szCs w:val="28"/>
        </w:rPr>
        <w:t xml:space="preserve"> настоящего Закона, вследствие увечья (ранения, травмы, контузии), полученного им при исполнении обязанностей военной службы в ходе специальной военной операции, проводимой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</w:t>
      </w:r>
      <w:proofErr w:type="gramEnd"/>
      <w:r w:rsidRPr="002F7CD1">
        <w:rPr>
          <w:sz w:val="28"/>
          <w:szCs w:val="28"/>
        </w:rPr>
        <w:t xml:space="preserve"> 30 сентября 2022 года, дополнительная мера социальной поддержки выплачивается полностью за весь месяц, в котором гражданин погиб (умер).</w:t>
      </w:r>
    </w:p>
    <w:p w:rsidR="002F7CD1" w:rsidRPr="002F7CD1" w:rsidRDefault="002F7CD1" w:rsidP="008B48CC">
      <w:pPr>
        <w:spacing w:line="276" w:lineRule="auto"/>
        <w:ind w:firstLine="540"/>
        <w:jc w:val="both"/>
        <w:rPr>
          <w:sz w:val="28"/>
          <w:szCs w:val="28"/>
        </w:rPr>
      </w:pPr>
      <w:r w:rsidRPr="002F7CD1">
        <w:rPr>
          <w:sz w:val="28"/>
          <w:szCs w:val="28"/>
        </w:rPr>
        <w:t xml:space="preserve">В случае досрочного увольнения с военной службы гражданина, получающего </w:t>
      </w:r>
      <w:r>
        <w:rPr>
          <w:sz w:val="28"/>
          <w:szCs w:val="28"/>
        </w:rPr>
        <w:t>дополнительную</w:t>
      </w:r>
      <w:r w:rsidRPr="002F7CD1">
        <w:rPr>
          <w:sz w:val="28"/>
          <w:szCs w:val="28"/>
        </w:rPr>
        <w:t xml:space="preserve"> меру социальной поддержки, предусмотренную пунктом 1 статьи 2 настоящего Закона, по его инициативе в течение срока, предусмотренного настоящей статьей, право на данную </w:t>
      </w:r>
      <w:r>
        <w:rPr>
          <w:sz w:val="28"/>
          <w:szCs w:val="28"/>
        </w:rPr>
        <w:t>дополнительную</w:t>
      </w:r>
      <w:r w:rsidRPr="002F7CD1">
        <w:rPr>
          <w:sz w:val="28"/>
          <w:szCs w:val="28"/>
        </w:rPr>
        <w:t xml:space="preserve"> меру социальной поддержки прекращается.</w:t>
      </w:r>
    </w:p>
    <w:p w:rsidR="002F7CD1" w:rsidRPr="002F7CD1" w:rsidRDefault="002F7CD1" w:rsidP="008B48C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Гражданам, получившим дополнительную меру социальной поддержки, предусмотренную пунктом 1 статьи 2 настоящего Закона, мер</w:t>
      </w:r>
      <w:r w:rsidR="00060418">
        <w:rPr>
          <w:sz w:val="28"/>
          <w:szCs w:val="28"/>
        </w:rPr>
        <w:t>а</w:t>
      </w:r>
      <w:r>
        <w:rPr>
          <w:sz w:val="28"/>
          <w:szCs w:val="28"/>
        </w:rPr>
        <w:t xml:space="preserve"> социальной поддержки, предусмотренн</w:t>
      </w:r>
      <w:r w:rsidR="00060418">
        <w:rPr>
          <w:sz w:val="28"/>
          <w:szCs w:val="28"/>
        </w:rPr>
        <w:t>ая</w:t>
      </w:r>
      <w:r>
        <w:rPr>
          <w:sz w:val="28"/>
          <w:szCs w:val="28"/>
        </w:rPr>
        <w:t xml:space="preserve"> пунктом 2 статьи 2 настоящего Закона, не предоставля</w:t>
      </w:r>
      <w:r w:rsidR="00060418">
        <w:rPr>
          <w:sz w:val="28"/>
          <w:szCs w:val="28"/>
        </w:rPr>
        <w:t>е</w:t>
      </w:r>
      <w:r>
        <w:rPr>
          <w:sz w:val="28"/>
          <w:szCs w:val="28"/>
        </w:rPr>
        <w:t>тся</w:t>
      </w:r>
      <w:r w:rsidRPr="002F7CD1">
        <w:rPr>
          <w:sz w:val="28"/>
          <w:szCs w:val="28"/>
        </w:rPr>
        <w:t>.</w:t>
      </w:r>
    </w:p>
    <w:p w:rsidR="0081335E" w:rsidRDefault="0081335E" w:rsidP="008B48CC">
      <w:pPr>
        <w:spacing w:line="276" w:lineRule="auto"/>
        <w:ind w:firstLine="540"/>
        <w:jc w:val="both"/>
        <w:rPr>
          <w:sz w:val="28"/>
          <w:szCs w:val="28"/>
        </w:rPr>
      </w:pPr>
    </w:p>
    <w:p w:rsidR="00060418" w:rsidRPr="00917C8B" w:rsidRDefault="00060418" w:rsidP="008B48CC">
      <w:pPr>
        <w:spacing w:line="276" w:lineRule="auto"/>
        <w:ind w:firstLine="540"/>
        <w:jc w:val="both"/>
        <w:rPr>
          <w:sz w:val="28"/>
          <w:szCs w:val="28"/>
        </w:rPr>
      </w:pPr>
      <w:r w:rsidRPr="00917C8B">
        <w:rPr>
          <w:sz w:val="28"/>
          <w:szCs w:val="28"/>
        </w:rPr>
        <w:lastRenderedPageBreak/>
        <w:t>Стать</w:t>
      </w:r>
      <w:r w:rsidR="0081335E">
        <w:rPr>
          <w:sz w:val="28"/>
          <w:szCs w:val="28"/>
        </w:rPr>
        <w:t>я</w:t>
      </w:r>
      <w:r w:rsidRPr="00917C8B">
        <w:rPr>
          <w:sz w:val="28"/>
          <w:szCs w:val="28"/>
        </w:rPr>
        <w:t xml:space="preserve"> 4</w:t>
      </w:r>
    </w:p>
    <w:p w:rsidR="00060418" w:rsidRDefault="00060418" w:rsidP="000604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bidi="ar-SA"/>
        </w:rPr>
      </w:pPr>
      <w:r>
        <w:rPr>
          <w:rFonts w:eastAsiaTheme="minorHAnsi"/>
          <w:sz w:val="28"/>
          <w:szCs w:val="28"/>
          <w:lang w:bidi="ar-SA"/>
        </w:rPr>
        <w:t>Дополнительные меры социальной поддержки, предоставленные в соответствии с настоящим Законом, не учитываются при определении права на получение иных выплат и при предоставлении мер социальной поддержки, предусмотренных законодательством Брянской области.</w:t>
      </w:r>
    </w:p>
    <w:p w:rsidR="00060418" w:rsidRDefault="00060418" w:rsidP="000604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bidi="ar-SA"/>
        </w:rPr>
      </w:pPr>
      <w:r>
        <w:rPr>
          <w:rFonts w:eastAsiaTheme="minorHAnsi"/>
          <w:sz w:val="28"/>
          <w:szCs w:val="28"/>
          <w:lang w:bidi="ar-SA"/>
        </w:rPr>
        <w:t>Выплата дополнительных мер социальной поддержки</w:t>
      </w:r>
      <w:r>
        <w:rPr>
          <w:sz w:val="28"/>
          <w:szCs w:val="28"/>
        </w:rPr>
        <w:t xml:space="preserve">, предусмотренных пунктами 1, 2 статьи 2 настоящего Закона, </w:t>
      </w:r>
      <w:r>
        <w:rPr>
          <w:rFonts w:eastAsiaTheme="minorHAnsi"/>
          <w:sz w:val="28"/>
          <w:szCs w:val="28"/>
          <w:lang w:bidi="ar-SA"/>
        </w:rPr>
        <w:t>производится органом исполнительной власти Брянской области, уполномоченным на проведение государственной политики в области социальной защиты населения, на основании списков граждан, утвержденных:</w:t>
      </w:r>
    </w:p>
    <w:p w:rsidR="00060418" w:rsidRDefault="00060418" w:rsidP="000604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bidi="ar-SA"/>
        </w:rPr>
      </w:pPr>
      <w:r>
        <w:rPr>
          <w:rFonts w:eastAsiaTheme="minorHAnsi"/>
          <w:sz w:val="28"/>
          <w:szCs w:val="28"/>
          <w:lang w:bidi="ar-SA"/>
        </w:rPr>
        <w:t>1) военным комиссариатом</w:t>
      </w:r>
      <w:r w:rsidR="00062C52">
        <w:rPr>
          <w:rFonts w:eastAsiaTheme="minorHAnsi"/>
          <w:sz w:val="28"/>
          <w:szCs w:val="28"/>
          <w:lang w:bidi="ar-SA"/>
        </w:rPr>
        <w:t xml:space="preserve"> </w:t>
      </w:r>
      <w:r>
        <w:rPr>
          <w:rFonts w:eastAsiaTheme="minorHAnsi"/>
          <w:sz w:val="28"/>
          <w:szCs w:val="28"/>
          <w:lang w:bidi="ar-SA"/>
        </w:rPr>
        <w:t>Брянской области - в случаях,</w:t>
      </w:r>
      <w:r w:rsidR="00062C52">
        <w:rPr>
          <w:rFonts w:eastAsiaTheme="minorHAnsi"/>
          <w:sz w:val="28"/>
          <w:szCs w:val="28"/>
          <w:lang w:bidi="ar-SA"/>
        </w:rPr>
        <w:t xml:space="preserve"> </w:t>
      </w:r>
      <w:r>
        <w:rPr>
          <w:rFonts w:eastAsiaTheme="minorHAnsi"/>
          <w:sz w:val="28"/>
          <w:szCs w:val="28"/>
          <w:lang w:bidi="ar-SA"/>
        </w:rPr>
        <w:t>предусмотренных пунктами 1,2,4 и 5 статьи 1 настоящего Закона;</w:t>
      </w:r>
    </w:p>
    <w:p w:rsidR="00060418" w:rsidRDefault="00060418" w:rsidP="000604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bidi="ar-SA"/>
        </w:rPr>
      </w:pPr>
      <w:r>
        <w:rPr>
          <w:rFonts w:eastAsiaTheme="minorHAnsi"/>
          <w:sz w:val="28"/>
          <w:szCs w:val="28"/>
          <w:lang w:bidi="ar-SA"/>
        </w:rPr>
        <w:t>2) Управлением Федеральной службы войск национальной гвардии Российской Федерации по Брянской области - в случае, предусмотренном пунктом 3 статьи 1 настоящего Закона.</w:t>
      </w:r>
    </w:p>
    <w:p w:rsidR="00060418" w:rsidRDefault="00060418" w:rsidP="00060418">
      <w:pPr>
        <w:spacing w:line="276" w:lineRule="auto"/>
        <w:ind w:firstLine="540"/>
        <w:jc w:val="both"/>
        <w:rPr>
          <w:sz w:val="28"/>
        </w:rPr>
      </w:pPr>
      <w:proofErr w:type="gramStart"/>
      <w:r>
        <w:rPr>
          <w:sz w:val="28"/>
          <w:szCs w:val="28"/>
        </w:rPr>
        <w:t>Выплата дополнительной меры социальной поддержки,  предусмотренной пунктом 3 статьи 2 настоящего Закона, производится</w:t>
      </w:r>
      <w:r>
        <w:rPr>
          <w:sz w:val="28"/>
        </w:rPr>
        <w:t xml:space="preserve"> органом исполнительной власти Брянской области, уполномоченным на проведение государственной политики в области социальной защиты населения, на основании обращения гражданина, принимающего (принимавшего) участие в специальной военной операции,</w:t>
      </w:r>
      <w:r>
        <w:rPr>
          <w:sz w:val="28"/>
          <w:szCs w:val="28"/>
          <w:lang w:bidi="ar-SA"/>
        </w:rPr>
        <w:t xml:space="preserve"> проводимой на территориях Украины, Донецкой Народной Республики и Луганской Народной Республики с 24 февраля 2022 года, а также на территориях Запорожской</w:t>
      </w:r>
      <w:proofErr w:type="gramEnd"/>
      <w:r>
        <w:rPr>
          <w:sz w:val="28"/>
          <w:szCs w:val="28"/>
          <w:lang w:bidi="ar-SA"/>
        </w:rPr>
        <w:t xml:space="preserve"> области и Херсонской области с 30 сентября 2022 года,</w:t>
      </w:r>
      <w:r>
        <w:rPr>
          <w:sz w:val="28"/>
        </w:rPr>
        <w:t xml:space="preserve"> либо его представителя в учреждение социальной защиты населения по месту жительства.</w:t>
      </w:r>
    </w:p>
    <w:p w:rsidR="00060418" w:rsidRDefault="00060418" w:rsidP="00060418">
      <w:pPr>
        <w:spacing w:line="276" w:lineRule="auto"/>
        <w:ind w:firstLine="540"/>
        <w:jc w:val="both"/>
        <w:rPr>
          <w:rFonts w:eastAsiaTheme="minorHAnsi"/>
          <w:sz w:val="28"/>
          <w:szCs w:val="28"/>
          <w:lang w:bidi="ar-SA"/>
        </w:rPr>
      </w:pPr>
      <w:r>
        <w:rPr>
          <w:rFonts w:eastAsiaTheme="minorHAnsi"/>
          <w:sz w:val="28"/>
          <w:szCs w:val="28"/>
          <w:lang w:bidi="ar-SA"/>
        </w:rPr>
        <w:t xml:space="preserve">Порядок назначения и </w:t>
      </w:r>
      <w:proofErr w:type="gramStart"/>
      <w:r>
        <w:rPr>
          <w:rFonts w:eastAsiaTheme="minorHAnsi"/>
          <w:sz w:val="28"/>
          <w:szCs w:val="28"/>
          <w:lang w:bidi="ar-SA"/>
        </w:rPr>
        <w:t>выплаты</w:t>
      </w:r>
      <w:proofErr w:type="gramEnd"/>
      <w:r>
        <w:rPr>
          <w:rFonts w:eastAsiaTheme="minorHAnsi"/>
          <w:sz w:val="28"/>
          <w:szCs w:val="28"/>
          <w:lang w:bidi="ar-SA"/>
        </w:rPr>
        <w:t xml:space="preserve"> дополнительных мер социальной поддержки определяется Правительством Брянской области.».</w:t>
      </w:r>
    </w:p>
    <w:p w:rsidR="00060418" w:rsidRDefault="0081335E" w:rsidP="0006041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48CC">
        <w:rPr>
          <w:sz w:val="28"/>
          <w:szCs w:val="28"/>
        </w:rPr>
        <w:t>. В статье 5 слова «дополнительной меры социальной поддержки</w:t>
      </w:r>
      <w:r>
        <w:rPr>
          <w:sz w:val="28"/>
          <w:szCs w:val="28"/>
        </w:rPr>
        <w:t>,</w:t>
      </w:r>
      <w:r w:rsidR="008B48CC">
        <w:rPr>
          <w:sz w:val="28"/>
          <w:szCs w:val="28"/>
        </w:rPr>
        <w:t xml:space="preserve"> предусмотренной» заменить словами «дополнительных мер социальной поддержки, предусмотренных».</w:t>
      </w:r>
    </w:p>
    <w:p w:rsidR="00421607" w:rsidRDefault="00421607" w:rsidP="00060418">
      <w:pPr>
        <w:spacing w:line="276" w:lineRule="auto"/>
        <w:ind w:firstLine="540"/>
        <w:jc w:val="both"/>
        <w:rPr>
          <w:b/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Статья 2. </w:t>
      </w:r>
    </w:p>
    <w:p w:rsidR="00421607" w:rsidRDefault="00421607" w:rsidP="0042160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Внести в Закон Брянской области от 7 октября 2022 года № 78-З «О дополнительной мере социальной поддержки граждан Российской Федерации, призванных на военную службу по мобилизации в Вооруженные Силы Российской Федерации» следующие изменения:</w:t>
      </w:r>
    </w:p>
    <w:p w:rsidR="00421607" w:rsidRDefault="00421607" w:rsidP="0042160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1. В наименовании слова «дополнительной мере» заменить словами «дополнительных мерах».</w:t>
      </w:r>
    </w:p>
    <w:p w:rsidR="00421607" w:rsidRDefault="00421607" w:rsidP="0042160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2. В статье 1 слова «дополнительной меры» заменить словами  «дополнительных мер».</w:t>
      </w:r>
    </w:p>
    <w:p w:rsidR="00421607" w:rsidRDefault="00421607" w:rsidP="0042160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3. Статью 2 изложить в редакции:</w:t>
      </w:r>
    </w:p>
    <w:p w:rsidR="00421607" w:rsidRDefault="00421607" w:rsidP="0042160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«Статья 2 </w:t>
      </w:r>
    </w:p>
    <w:p w:rsidR="00421607" w:rsidRDefault="00421607" w:rsidP="0042160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        Дополнительные меры социальной поддержки устанавливаются:</w:t>
      </w:r>
    </w:p>
    <w:p w:rsidR="00421607" w:rsidRDefault="00421607" w:rsidP="00421607">
      <w:pPr>
        <w:pStyle w:val="a3"/>
        <w:numPr>
          <w:ilvl w:val="0"/>
          <w:numId w:val="1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в виде единовременной</w:t>
      </w:r>
      <w:r w:rsidR="00D609E2">
        <w:rPr>
          <w:color w:val="000000" w:themeColor="text1"/>
          <w:sz w:val="28"/>
          <w:szCs w:val="28"/>
        </w:rPr>
        <w:t xml:space="preserve"> денежной выплаты в размере 200</w:t>
      </w:r>
      <w:r>
        <w:rPr>
          <w:color w:val="000000" w:themeColor="text1"/>
          <w:sz w:val="28"/>
          <w:szCs w:val="28"/>
        </w:rPr>
        <w:t>000 рублей;</w:t>
      </w:r>
    </w:p>
    <w:p w:rsidR="00421607" w:rsidRDefault="00421607" w:rsidP="00421607">
      <w:pPr>
        <w:pStyle w:val="a3"/>
        <w:numPr>
          <w:ilvl w:val="0"/>
          <w:numId w:val="1"/>
        </w:numPr>
        <w:spacing w:line="276" w:lineRule="auto"/>
        <w:ind w:left="0" w:firstLine="567"/>
        <w:jc w:val="both"/>
        <w:rPr>
          <w:color w:val="000000"/>
          <w:sz w:val="28"/>
        </w:rPr>
      </w:pPr>
      <w:r>
        <w:rPr>
          <w:color w:val="000000" w:themeColor="text1"/>
          <w:sz w:val="28"/>
        </w:rPr>
        <w:t xml:space="preserve">в виде единовременной денежной выплаты в случае получения </w:t>
      </w:r>
      <w:r>
        <w:rPr>
          <w:color w:val="000000" w:themeColor="text1"/>
          <w:sz w:val="28"/>
          <w:szCs w:val="28"/>
        </w:rPr>
        <w:t>увечья (ранения, травмы, контузии) в следующих размерах:</w:t>
      </w:r>
    </w:p>
    <w:p w:rsidR="00421607" w:rsidRPr="00917C8B" w:rsidRDefault="00421607" w:rsidP="00917C8B">
      <w:pPr>
        <w:spacing w:line="276" w:lineRule="auto"/>
        <w:ind w:firstLine="540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случае получения тяжелого увечья (ранения, травмы, контузии), входящего в раздел I Перечня увечий (ранений, травм, контузий), относящихся к тяжелым или легким,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федеральной противопожарной службы Государственной противопожарной службы</w:t>
      </w:r>
      <w:proofErr w:type="gramEnd"/>
      <w:r>
        <w:rPr>
          <w:color w:val="000000" w:themeColor="text1"/>
          <w:sz w:val="28"/>
          <w:szCs w:val="28"/>
        </w:rPr>
        <w:t xml:space="preserve">, сотрудников учреждений и органов уголовно-исполнительной системы, </w:t>
      </w:r>
      <w:r w:rsidRPr="00917C8B">
        <w:rPr>
          <w:sz w:val="28"/>
          <w:szCs w:val="28"/>
        </w:rPr>
        <w:t>сотрудников органов принудительного исполнения Российской Федерации, лиц, проходящих службу в войсках национальной гвардии Российской Федерации и имеющих специальные звания полиции, утвержденного постановлением Правительства Российской Федерации от 29 июля 1998 года № 855</w:t>
      </w:r>
      <w:r w:rsidR="00242903" w:rsidRPr="00917C8B">
        <w:rPr>
          <w:sz w:val="28"/>
          <w:szCs w:val="28"/>
        </w:rPr>
        <w:t>, (далее - Перечень)</w:t>
      </w:r>
      <w:r w:rsidR="00932742" w:rsidRPr="00917C8B">
        <w:rPr>
          <w:sz w:val="28"/>
          <w:szCs w:val="28"/>
        </w:rPr>
        <w:t xml:space="preserve"> - в размере 400</w:t>
      </w:r>
      <w:r w:rsidRPr="00917C8B">
        <w:rPr>
          <w:sz w:val="28"/>
          <w:szCs w:val="28"/>
        </w:rPr>
        <w:t>000 рублей;</w:t>
      </w:r>
    </w:p>
    <w:p w:rsidR="00421607" w:rsidRPr="00917C8B" w:rsidRDefault="00421607" w:rsidP="00917C8B">
      <w:pPr>
        <w:spacing w:line="276" w:lineRule="auto"/>
        <w:ind w:firstLine="540"/>
        <w:jc w:val="both"/>
        <w:rPr>
          <w:sz w:val="28"/>
          <w:szCs w:val="28"/>
        </w:rPr>
      </w:pPr>
      <w:r w:rsidRPr="00917C8B">
        <w:rPr>
          <w:sz w:val="28"/>
          <w:szCs w:val="28"/>
        </w:rPr>
        <w:t xml:space="preserve">в случае получения легкого увечья (ранения, травмы, контузии), входящего в раздел II Перечня, - </w:t>
      </w:r>
      <w:r w:rsidR="00932742" w:rsidRPr="00917C8B">
        <w:rPr>
          <w:sz w:val="28"/>
          <w:szCs w:val="28"/>
        </w:rPr>
        <w:t>в размере 200</w:t>
      </w:r>
      <w:r w:rsidRPr="00917C8B">
        <w:rPr>
          <w:sz w:val="28"/>
          <w:szCs w:val="28"/>
        </w:rPr>
        <w:t>000 рублей;</w:t>
      </w:r>
    </w:p>
    <w:p w:rsidR="00421607" w:rsidRPr="00917C8B" w:rsidRDefault="00421607" w:rsidP="00917C8B">
      <w:pPr>
        <w:spacing w:line="276" w:lineRule="auto"/>
        <w:ind w:firstLine="540"/>
        <w:jc w:val="both"/>
        <w:rPr>
          <w:sz w:val="28"/>
          <w:szCs w:val="28"/>
        </w:rPr>
      </w:pPr>
      <w:r w:rsidRPr="00917C8B">
        <w:rPr>
          <w:sz w:val="28"/>
          <w:szCs w:val="28"/>
        </w:rPr>
        <w:t>в случае получения увечья (ранения, травмы, контузии), не входящ</w:t>
      </w:r>
      <w:r w:rsidR="00932742" w:rsidRPr="00917C8B">
        <w:rPr>
          <w:sz w:val="28"/>
          <w:szCs w:val="28"/>
        </w:rPr>
        <w:t>его в Перечень, - в размере 100</w:t>
      </w:r>
      <w:r w:rsidRPr="00917C8B">
        <w:rPr>
          <w:sz w:val="28"/>
          <w:szCs w:val="28"/>
        </w:rPr>
        <w:t>000 рублей.</w:t>
      </w:r>
    </w:p>
    <w:p w:rsidR="00421607" w:rsidRDefault="00421607" w:rsidP="00421607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мера социальной поддержки, предусмотренная пунктом </w:t>
      </w:r>
      <w:r w:rsidR="00242903">
        <w:rPr>
          <w:sz w:val="28"/>
          <w:szCs w:val="28"/>
        </w:rPr>
        <w:t xml:space="preserve">1 </w:t>
      </w:r>
      <w:r w:rsidR="00242903" w:rsidRPr="00917C8B">
        <w:rPr>
          <w:sz w:val="28"/>
          <w:szCs w:val="28"/>
        </w:rPr>
        <w:t>части первой</w:t>
      </w:r>
      <w:r w:rsidR="00242903">
        <w:rPr>
          <w:sz w:val="28"/>
          <w:szCs w:val="28"/>
        </w:rPr>
        <w:t xml:space="preserve"> настоящей статьи, предоставл</w:t>
      </w:r>
      <w:r w:rsidR="00242903" w:rsidRPr="00917C8B">
        <w:rPr>
          <w:sz w:val="28"/>
          <w:szCs w:val="28"/>
        </w:rPr>
        <w:t>яе</w:t>
      </w:r>
      <w:r w:rsidRPr="00917C8B">
        <w:rPr>
          <w:sz w:val="28"/>
          <w:szCs w:val="28"/>
        </w:rPr>
        <w:t>т</w:t>
      </w:r>
      <w:r>
        <w:rPr>
          <w:sz w:val="28"/>
          <w:szCs w:val="28"/>
        </w:rPr>
        <w:t>ся однократно.</w:t>
      </w:r>
    </w:p>
    <w:p w:rsidR="00421607" w:rsidRDefault="00421607" w:rsidP="00421607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мера социальной поддержки, предусмотренная пунктом 2 </w:t>
      </w:r>
      <w:r w:rsidR="00242903" w:rsidRPr="00917C8B">
        <w:rPr>
          <w:sz w:val="28"/>
          <w:szCs w:val="28"/>
        </w:rPr>
        <w:t>части первой</w:t>
      </w:r>
      <w:r w:rsidR="0081335E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настоящей статьи, предоставляется в кажд</w:t>
      </w:r>
      <w:r w:rsidR="00062C52">
        <w:rPr>
          <w:sz w:val="28"/>
          <w:szCs w:val="28"/>
        </w:rPr>
        <w:t>о</w:t>
      </w:r>
      <w:r>
        <w:rPr>
          <w:sz w:val="28"/>
          <w:szCs w:val="28"/>
        </w:rPr>
        <w:t xml:space="preserve">м </w:t>
      </w:r>
      <w:r w:rsidR="00242903" w:rsidRPr="00917C8B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получения увечья (ранения, травмы, контузии).».</w:t>
      </w:r>
    </w:p>
    <w:p w:rsidR="00421607" w:rsidRPr="00917C8B" w:rsidRDefault="00421607" w:rsidP="00917C8B">
      <w:pPr>
        <w:spacing w:line="276" w:lineRule="auto"/>
        <w:ind w:firstLine="540"/>
        <w:jc w:val="both"/>
        <w:rPr>
          <w:sz w:val="28"/>
          <w:szCs w:val="28"/>
        </w:rPr>
      </w:pPr>
      <w:r w:rsidRPr="00917C8B">
        <w:rPr>
          <w:sz w:val="28"/>
          <w:szCs w:val="28"/>
        </w:rPr>
        <w:t>4. В статье 3 слова «Дополнительная мера социальной поддержки не учитывается» заменить словами «Дополнительные меры социальной поддержки не учитываются».</w:t>
      </w:r>
    </w:p>
    <w:p w:rsidR="00421607" w:rsidRPr="00917C8B" w:rsidRDefault="00421607" w:rsidP="00421607">
      <w:pPr>
        <w:spacing w:line="276" w:lineRule="auto"/>
        <w:ind w:firstLine="540"/>
        <w:jc w:val="both"/>
        <w:rPr>
          <w:sz w:val="28"/>
          <w:szCs w:val="28"/>
        </w:rPr>
      </w:pPr>
      <w:r w:rsidRPr="00917C8B">
        <w:rPr>
          <w:sz w:val="28"/>
          <w:szCs w:val="28"/>
        </w:rPr>
        <w:t>5. Статью 4 изложить в редакции:</w:t>
      </w:r>
    </w:p>
    <w:p w:rsidR="00421607" w:rsidRPr="00917C8B" w:rsidRDefault="00421607" w:rsidP="00421607">
      <w:pPr>
        <w:spacing w:line="276" w:lineRule="auto"/>
        <w:ind w:firstLine="540"/>
        <w:jc w:val="both"/>
        <w:rPr>
          <w:sz w:val="28"/>
          <w:szCs w:val="28"/>
        </w:rPr>
      </w:pPr>
      <w:r w:rsidRPr="00917C8B">
        <w:rPr>
          <w:sz w:val="28"/>
          <w:szCs w:val="28"/>
        </w:rPr>
        <w:t xml:space="preserve">«Статья 4 </w:t>
      </w:r>
    </w:p>
    <w:p w:rsidR="00421607" w:rsidRPr="00917C8B" w:rsidRDefault="00421607" w:rsidP="00421607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917C8B">
        <w:rPr>
          <w:sz w:val="28"/>
          <w:szCs w:val="28"/>
        </w:rPr>
        <w:t>Выплата д</w:t>
      </w:r>
      <w:r>
        <w:rPr>
          <w:sz w:val="28"/>
          <w:szCs w:val="28"/>
        </w:rPr>
        <w:t xml:space="preserve">ополнительной меры социальной поддержки, предусмотренной пунктом 1 </w:t>
      </w:r>
      <w:r w:rsidR="00242903" w:rsidRPr="00917C8B">
        <w:rPr>
          <w:sz w:val="28"/>
          <w:szCs w:val="28"/>
        </w:rPr>
        <w:t>части первой</w:t>
      </w:r>
      <w:r>
        <w:rPr>
          <w:sz w:val="28"/>
          <w:szCs w:val="28"/>
        </w:rPr>
        <w:t xml:space="preserve">статьи 2 настоящего Закона, </w:t>
      </w:r>
      <w:r w:rsidRPr="00917C8B">
        <w:rPr>
          <w:sz w:val="28"/>
          <w:szCs w:val="28"/>
        </w:rPr>
        <w:t>производится органом исполнительной власти</w:t>
      </w:r>
      <w:r>
        <w:rPr>
          <w:color w:val="000000" w:themeColor="text1"/>
          <w:sz w:val="28"/>
          <w:szCs w:val="28"/>
        </w:rPr>
        <w:t xml:space="preserve"> Брянской области, уполномоченным на проведение государственной политики в области </w:t>
      </w:r>
      <w:r>
        <w:rPr>
          <w:color w:val="000000" w:themeColor="text1"/>
          <w:sz w:val="28"/>
          <w:szCs w:val="28"/>
        </w:rPr>
        <w:lastRenderedPageBreak/>
        <w:t xml:space="preserve">социальной защиты населения, на основании списков граждан, утвержденных </w:t>
      </w:r>
      <w:bookmarkStart w:id="0" w:name="_GoBack"/>
      <w:r>
        <w:rPr>
          <w:color w:val="000000" w:themeColor="text1"/>
          <w:sz w:val="28"/>
          <w:szCs w:val="28"/>
        </w:rPr>
        <w:t xml:space="preserve">военным комиссариатом Брянской области. </w:t>
      </w:r>
    </w:p>
    <w:p w:rsidR="00421607" w:rsidRDefault="00421607" w:rsidP="0042160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Выплата д</w:t>
      </w:r>
      <w:r w:rsidRPr="00917C8B">
        <w:rPr>
          <w:color w:val="000000" w:themeColor="text1"/>
          <w:sz w:val="28"/>
          <w:szCs w:val="28"/>
        </w:rPr>
        <w:t xml:space="preserve">ополнительной меры социальной поддержки, предусмотренной пунктом 2 </w:t>
      </w:r>
      <w:r w:rsidR="00242903" w:rsidRPr="00917C8B">
        <w:rPr>
          <w:color w:val="000000" w:themeColor="text1"/>
          <w:sz w:val="28"/>
          <w:szCs w:val="28"/>
        </w:rPr>
        <w:t xml:space="preserve">части первой </w:t>
      </w:r>
      <w:r w:rsidRPr="00917C8B">
        <w:rPr>
          <w:color w:val="000000" w:themeColor="text1"/>
          <w:sz w:val="28"/>
          <w:szCs w:val="28"/>
        </w:rPr>
        <w:t xml:space="preserve">статьи 2 настоящего Закона, производится </w:t>
      </w:r>
      <w:r>
        <w:rPr>
          <w:color w:val="000000" w:themeColor="text1"/>
          <w:sz w:val="28"/>
          <w:szCs w:val="28"/>
        </w:rPr>
        <w:t xml:space="preserve">органом исполнительной власти Брянской области, уполномоченным на проведение государственной </w:t>
      </w:r>
      <w:bookmarkEnd w:id="0"/>
      <w:r>
        <w:rPr>
          <w:color w:val="000000" w:themeColor="text1"/>
          <w:sz w:val="28"/>
          <w:szCs w:val="28"/>
        </w:rPr>
        <w:t>политики в области социальной защиты населения, на основании обращения гражданина либо его представителя в учреждение социальной защиты населения по месту жительства.</w:t>
      </w:r>
    </w:p>
    <w:p w:rsidR="00421607" w:rsidRDefault="00421607" w:rsidP="0042160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Порядок назначения и </w:t>
      </w:r>
      <w:proofErr w:type="gramStart"/>
      <w:r>
        <w:rPr>
          <w:color w:val="000000" w:themeColor="text1"/>
          <w:sz w:val="28"/>
          <w:szCs w:val="28"/>
        </w:rPr>
        <w:t>выплаты</w:t>
      </w:r>
      <w:proofErr w:type="gramEnd"/>
      <w:r>
        <w:rPr>
          <w:color w:val="000000" w:themeColor="text1"/>
          <w:sz w:val="28"/>
          <w:szCs w:val="28"/>
        </w:rPr>
        <w:t xml:space="preserve"> дополнительных мер социальной поддержки определяется Правительством Брянской области.». </w:t>
      </w:r>
    </w:p>
    <w:p w:rsidR="00421607" w:rsidRDefault="00421607" w:rsidP="0042160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6. В статье 5 слова «дополнительной меры социальной поддержки, предусмотренной» заменить словами «дополнительных мер социальной поддержки, предусмотренных».</w:t>
      </w:r>
    </w:p>
    <w:p w:rsidR="00421607" w:rsidRDefault="00421607" w:rsidP="00421607">
      <w:pPr>
        <w:spacing w:line="276" w:lineRule="auto"/>
        <w:ind w:firstLine="54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3. </w:t>
      </w:r>
    </w:p>
    <w:p w:rsidR="00421607" w:rsidRDefault="00421607" w:rsidP="00421607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421607" w:rsidRDefault="00421607" w:rsidP="00421607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Действие положений статьи 1 настоящего Закона распространяется:</w:t>
      </w:r>
    </w:p>
    <w:p w:rsidR="00421607" w:rsidRDefault="00421607" w:rsidP="00421607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правоотношения, возникшие с 1 июня 2022 года – в отношении граждан, указанных в пунктах 1, 3 статьи 1 Закона Брянской области от 18 августа 2022 года № 63-З «О дополнительных мерах социальной поддержки граждан Российской Федерации, поступивших на военную службу по контракту о прохождении военной службы»;</w:t>
      </w:r>
    </w:p>
    <w:p w:rsidR="00421607" w:rsidRDefault="00421607" w:rsidP="00421607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правоотношения, возникшие с 1 января 2023 года – в отношении граждан, указанных в пунктах 2, 4 и 5 статьи 1 Закона Брянской области от 18 августа 2022 года № 63-З «О дополнительных мерах социальной поддержки граждан Российской Федерации, поступивших на военную службу по контракту о прохождении военной службы».</w:t>
      </w:r>
    </w:p>
    <w:p w:rsidR="00421607" w:rsidRDefault="00421607" w:rsidP="00421607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Действие положений статьи 2 настоящего Закона распространяется на правоотношения, возникшие с 21 сентября 2022 года.</w:t>
      </w:r>
    </w:p>
    <w:p w:rsidR="00421607" w:rsidRDefault="00421607" w:rsidP="00421607">
      <w:pPr>
        <w:spacing w:line="276" w:lineRule="auto"/>
        <w:ind w:firstLine="540"/>
        <w:jc w:val="both"/>
        <w:rPr>
          <w:sz w:val="28"/>
          <w:szCs w:val="28"/>
        </w:rPr>
      </w:pPr>
    </w:p>
    <w:p w:rsidR="00421607" w:rsidRDefault="00421607" w:rsidP="00421607">
      <w:pPr>
        <w:jc w:val="both"/>
      </w:pPr>
    </w:p>
    <w:p w:rsidR="00421607" w:rsidRDefault="00421607" w:rsidP="00421607">
      <w:pPr>
        <w:jc w:val="both"/>
      </w:pPr>
    </w:p>
    <w:p w:rsidR="00421607" w:rsidRDefault="00421607" w:rsidP="00421607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 Брянской области                                                           А.В. Богомаз</w:t>
      </w:r>
    </w:p>
    <w:p w:rsidR="00817E20" w:rsidRDefault="00817E20"/>
    <w:sectPr w:rsidR="00817E20" w:rsidSect="009D19D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C52" w:rsidRDefault="00062C52" w:rsidP="00062C52">
      <w:r>
        <w:separator/>
      </w:r>
    </w:p>
  </w:endnote>
  <w:endnote w:type="continuationSeparator" w:id="1">
    <w:p w:rsidR="00062C52" w:rsidRDefault="00062C52" w:rsidP="00062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C52" w:rsidRDefault="00062C52" w:rsidP="00062C52">
      <w:r>
        <w:separator/>
      </w:r>
    </w:p>
  </w:footnote>
  <w:footnote w:type="continuationSeparator" w:id="1">
    <w:p w:rsidR="00062C52" w:rsidRDefault="00062C52" w:rsidP="00062C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77686"/>
      <w:docPartObj>
        <w:docPartGallery w:val="Page Numbers (Top of Page)"/>
        <w:docPartUnique/>
      </w:docPartObj>
    </w:sdtPr>
    <w:sdtContent>
      <w:p w:rsidR="00062C52" w:rsidRDefault="00122BCF">
        <w:pPr>
          <w:pStyle w:val="a4"/>
          <w:jc w:val="center"/>
        </w:pPr>
        <w:fldSimple w:instr=" PAGE   \* MERGEFORMAT ">
          <w:r w:rsidR="001D5D1B">
            <w:rPr>
              <w:noProof/>
            </w:rPr>
            <w:t>5</w:t>
          </w:r>
        </w:fldSimple>
      </w:p>
    </w:sdtContent>
  </w:sdt>
  <w:p w:rsidR="00062C52" w:rsidRDefault="00062C5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C668F"/>
    <w:multiLevelType w:val="hybridMultilevel"/>
    <w:tmpl w:val="41D85298"/>
    <w:lvl w:ilvl="0" w:tplc="6626274E">
      <w:start w:val="1"/>
      <w:numFmt w:val="decimal"/>
      <w:lvlText w:val="%1)"/>
      <w:lvlJc w:val="left"/>
      <w:pPr>
        <w:ind w:left="97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1607"/>
    <w:rsid w:val="00060418"/>
    <w:rsid w:val="00062C52"/>
    <w:rsid w:val="00075C64"/>
    <w:rsid w:val="00122BCF"/>
    <w:rsid w:val="001D5D1B"/>
    <w:rsid w:val="00242903"/>
    <w:rsid w:val="002704EF"/>
    <w:rsid w:val="002F7CD1"/>
    <w:rsid w:val="00421607"/>
    <w:rsid w:val="005C0B11"/>
    <w:rsid w:val="006C082C"/>
    <w:rsid w:val="0081335E"/>
    <w:rsid w:val="00817E20"/>
    <w:rsid w:val="008B48CC"/>
    <w:rsid w:val="00917C8B"/>
    <w:rsid w:val="00932742"/>
    <w:rsid w:val="009D19DC"/>
    <w:rsid w:val="00A244C9"/>
    <w:rsid w:val="00D52B80"/>
    <w:rsid w:val="00D609E2"/>
    <w:rsid w:val="00E26AFE"/>
    <w:rsid w:val="00EE5202"/>
    <w:rsid w:val="00F219A0"/>
    <w:rsid w:val="00FA5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07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4216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lang w:bidi="en-US"/>
    </w:rPr>
  </w:style>
  <w:style w:type="paragraph" w:customStyle="1" w:styleId="ConsPlusNormal">
    <w:name w:val="ConsPlusNormal"/>
    <w:rsid w:val="002F7C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062C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62C52"/>
    <w:rPr>
      <w:rFonts w:ascii="Times New Roman" w:eastAsia="Times New Roman" w:hAnsi="Times New Roman" w:cs="Times New Roman"/>
      <w:sz w:val="20"/>
      <w:lang w:bidi="en-US"/>
    </w:rPr>
  </w:style>
  <w:style w:type="paragraph" w:styleId="a6">
    <w:name w:val="footer"/>
    <w:basedOn w:val="a"/>
    <w:link w:val="a7"/>
    <w:uiPriority w:val="99"/>
    <w:semiHidden/>
    <w:unhideWhenUsed/>
    <w:rsid w:val="00062C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62C52"/>
    <w:rPr>
      <w:rFonts w:ascii="Times New Roman" w:eastAsia="Times New Roman" w:hAnsi="Times New Roman" w:cs="Times New Roman"/>
      <w:sz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07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4216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lang w:bidi="en-US"/>
    </w:rPr>
  </w:style>
  <w:style w:type="paragraph" w:customStyle="1" w:styleId="ConsPlusNormal">
    <w:name w:val="ConsPlusNormal"/>
    <w:rsid w:val="002F7C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6E571-5930-4C6A-BAC8-46015936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sheglova</dc:creator>
  <cp:lastModifiedBy>golikova</cp:lastModifiedBy>
  <cp:revision>5</cp:revision>
  <cp:lastPrinted>2023-07-18T13:38:00Z</cp:lastPrinted>
  <dcterms:created xsi:type="dcterms:W3CDTF">2023-07-18T12:30:00Z</dcterms:created>
  <dcterms:modified xsi:type="dcterms:W3CDTF">2023-07-18T13:39:00Z</dcterms:modified>
</cp:coreProperties>
</file>