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  <w:sz w:val="28"/>
          <w:szCs w:val="28"/>
          <w:lang w:bidi="ar-SA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right"/>
        <w:rPr>
          <w:rFonts w:eastAsia="Calibri"/>
        </w:rPr>
      </w:pPr>
      <w:r>
        <w:rPr>
          <w:rFonts w:eastAsiaTheme="minorHAnsi"/>
          <w:sz w:val="28"/>
          <w:szCs w:val="28"/>
        </w:rPr>
        <w:t>Проект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r>
        <w:rPr>
          <w:rFonts w:eastAsiaTheme="minorHAnsi"/>
          <w:b/>
          <w:sz w:val="28"/>
          <w:szCs w:val="28"/>
        </w:rPr>
        <w:t>ЗАКОН</w:t>
      </w: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r>
        <w:rPr>
          <w:rFonts w:eastAsiaTheme="minorHAnsi"/>
          <w:b/>
          <w:sz w:val="28"/>
          <w:szCs w:val="28"/>
        </w:rPr>
        <w:t>БРЯНСКОЙ ОБЛАСТИ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r>
        <w:rPr>
          <w:rFonts w:eastAsiaTheme="minorHAnsi"/>
          <w:b/>
          <w:sz w:val="28"/>
          <w:szCs w:val="28"/>
        </w:rPr>
        <w:t>О внесении изменений в Закон Брянской области</w:t>
      </w: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r>
        <w:rPr>
          <w:rFonts w:eastAsiaTheme="minorHAnsi"/>
          <w:b/>
          <w:sz w:val="28"/>
          <w:szCs w:val="28"/>
        </w:rPr>
        <w:t>«О дополнительных мерах социальной поддержки семей, имеющих детей, на территории Брянской области»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center"/>
        <w:rPr>
          <w:rFonts w:eastAsia="Calibri"/>
        </w:rPr>
      </w:pPr>
      <w:proofErr w:type="gramStart"/>
      <w:r>
        <w:rPr>
          <w:rFonts w:eastAsiaTheme="minorHAnsi"/>
          <w:sz w:val="28"/>
          <w:szCs w:val="28"/>
        </w:rPr>
        <w:t>Принят</w:t>
      </w:r>
      <w:proofErr w:type="gramEnd"/>
      <w:r>
        <w:rPr>
          <w:rFonts w:eastAsiaTheme="minorHAnsi"/>
          <w:sz w:val="28"/>
          <w:szCs w:val="28"/>
        </w:rPr>
        <w:t xml:space="preserve"> Брянской областной Думой       ____    __________ 2022 года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rFonts w:eastAsiaTheme="minorHAnsi"/>
          <w:b/>
          <w:sz w:val="28"/>
          <w:szCs w:val="28"/>
        </w:rPr>
        <w:t>Статья 1.</w:t>
      </w:r>
      <w:r>
        <w:rPr>
          <w:rFonts w:eastAsiaTheme="minorHAnsi"/>
          <w:sz w:val="28"/>
          <w:szCs w:val="28"/>
        </w:rPr>
        <w:t>Вне</w:t>
      </w:r>
      <w:r>
        <w:rPr>
          <w:rFonts w:eastAsiaTheme="minorHAnsi"/>
          <w:color w:val="000000" w:themeColor="text1"/>
          <w:sz w:val="28"/>
          <w:szCs w:val="28"/>
        </w:rPr>
        <w:t xml:space="preserve">сти в </w:t>
      </w:r>
      <w:r>
        <w:rPr>
          <w:rFonts w:eastAsiaTheme="minorHAnsi"/>
          <w:sz w:val="28"/>
          <w:szCs w:val="28"/>
        </w:rPr>
        <w:t>Закон Брянской области от 11</w:t>
      </w:r>
      <w:r w:rsidR="00FF703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октября 2011 года </w:t>
      </w:r>
      <w:r w:rsidR="00FF7032">
        <w:rPr>
          <w:rFonts w:eastAsiaTheme="minorHAnsi"/>
          <w:sz w:val="28"/>
          <w:szCs w:val="28"/>
        </w:rPr>
        <w:t xml:space="preserve">   </w:t>
      </w:r>
      <w:r>
        <w:rPr>
          <w:rFonts w:eastAsiaTheme="minorHAnsi"/>
          <w:sz w:val="28"/>
          <w:szCs w:val="28"/>
        </w:rPr>
        <w:t xml:space="preserve">№ 97-З </w:t>
      </w:r>
      <w:hyperlink r:id="rId9" w:tooltip="consultantplus://offline/ref=A7B8CED0F5B04BE23313D7FA3B3595742E73B49EA0E3AB993D588EA5E8900172246A7CDDC2B081E7AAD0C8806CBD95F8iBn5E" w:history="1">
        <w:r>
          <w:rPr>
            <w:rFonts w:eastAsiaTheme="minorHAnsi"/>
            <w:sz w:val="28"/>
            <w:szCs w:val="28"/>
          </w:rPr>
          <w:t>«О дополнительных мерах социальной поддержки семей, имеющих детей, на территории Брянской области»</w:t>
        </w:r>
      </w:hyperlink>
      <w:r w:rsidR="00FF7032">
        <w:t xml:space="preserve"> </w:t>
      </w:r>
      <w:r>
        <w:rPr>
          <w:rFonts w:eastAsiaTheme="minorHAnsi"/>
          <w:sz w:val="28"/>
          <w:szCs w:val="28"/>
        </w:rPr>
        <w:t>(в редакции законов Брянской области</w:t>
      </w:r>
      <w:r w:rsidR="00FF703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</w:rPr>
        <w:t>от 6 октября 2015 года № 96-З, от 27 мая 2016</w:t>
      </w:r>
      <w:r w:rsidR="00FF7032">
        <w:rPr>
          <w:rFonts w:eastAsiaTheme="minorHAnsi"/>
          <w:color w:val="000000" w:themeColor="text1"/>
          <w:sz w:val="28"/>
          <w:szCs w:val="28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</w:rPr>
        <w:t xml:space="preserve">года № 45-З, от 5 июня 2018 года № 46-З, 30 декабря 2019 года № 132-З, от 30 ноября 2021 года </w:t>
      </w:r>
      <w:r w:rsidR="00FF7032">
        <w:rPr>
          <w:rFonts w:eastAsiaTheme="minorHAnsi"/>
          <w:color w:val="000000" w:themeColor="text1"/>
          <w:sz w:val="28"/>
          <w:szCs w:val="28"/>
        </w:rPr>
        <w:t xml:space="preserve">               </w:t>
      </w:r>
      <w:r>
        <w:rPr>
          <w:rFonts w:eastAsiaTheme="minorHAnsi"/>
          <w:color w:val="000000" w:themeColor="text1"/>
          <w:sz w:val="28"/>
          <w:szCs w:val="28"/>
        </w:rPr>
        <w:t>№ 99-З, от</w:t>
      </w:r>
      <w:proofErr w:type="gramEnd"/>
      <w:r w:rsidR="00FF7032">
        <w:rPr>
          <w:rFonts w:eastAsiaTheme="minorHAnsi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eastAsiaTheme="minorHAnsi"/>
          <w:color w:val="000000" w:themeColor="text1"/>
          <w:sz w:val="28"/>
          <w:szCs w:val="28"/>
        </w:rPr>
        <w:t>15 апреля 2022 года № 26-З</w:t>
      </w:r>
      <w:r>
        <w:rPr>
          <w:rFonts w:eastAsiaTheme="minorHAnsi"/>
          <w:sz w:val="28"/>
          <w:szCs w:val="28"/>
        </w:rPr>
        <w:t>) следующие изменения:</w:t>
      </w:r>
      <w:proofErr w:type="gramEnd"/>
    </w:p>
    <w:p w:rsidR="00BA5E11" w:rsidRDefault="00BA5E11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BA5E11" w:rsidRDefault="00692A72">
      <w:pPr>
        <w:pStyle w:val="a7"/>
        <w:numPr>
          <w:ilvl w:val="0"/>
          <w:numId w:val="15"/>
        </w:numPr>
        <w:spacing w:line="276" w:lineRule="auto"/>
        <w:ind w:left="850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В статье 2:</w:t>
      </w:r>
    </w:p>
    <w:p w:rsidR="00BA5E11" w:rsidRDefault="00BA5E11">
      <w:pPr>
        <w:spacing w:line="276" w:lineRule="auto"/>
        <w:ind w:left="1429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1.1. в пункте 2 после слов «отменено усыновление</w:t>
      </w:r>
      <w:proofErr w:type="gramStart"/>
      <w:r>
        <w:rPr>
          <w:rFonts w:eastAsiaTheme="minorHAnsi"/>
          <w:sz w:val="28"/>
          <w:szCs w:val="28"/>
        </w:rPr>
        <w:t>,»</w:t>
      </w:r>
      <w:proofErr w:type="gramEnd"/>
      <w:r>
        <w:rPr>
          <w:rFonts w:eastAsiaTheme="minorHAnsi"/>
          <w:sz w:val="28"/>
          <w:szCs w:val="28"/>
        </w:rPr>
        <w:t xml:space="preserve"> дополнить словами «дети, оставленные данными лицами в родильном доме (отделении) или иной медицинской организации, дети, в отношении которых имеется письменное согласие матери на их усыновление (за исключением согласия на их усыновление отчимом),»;</w:t>
      </w:r>
    </w:p>
    <w:p w:rsidR="00BA5E11" w:rsidRDefault="00BA5E11">
      <w:pPr>
        <w:spacing w:line="276" w:lineRule="auto"/>
        <w:ind w:left="1429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1.2. в пункте 3 после слов «ограничение родительских прав в отношении ребенка (детей)</w:t>
      </w:r>
      <w:proofErr w:type="gramStart"/>
      <w:r>
        <w:rPr>
          <w:rFonts w:eastAsiaTheme="minorHAnsi"/>
          <w:sz w:val="28"/>
          <w:szCs w:val="28"/>
        </w:rPr>
        <w:t>,»</w:t>
      </w:r>
      <w:proofErr w:type="gramEnd"/>
      <w:r>
        <w:rPr>
          <w:rFonts w:eastAsiaTheme="minorHAnsi"/>
          <w:sz w:val="28"/>
          <w:szCs w:val="28"/>
        </w:rPr>
        <w:t xml:space="preserve"> дополнить словами «оставления ребенка, в связи с рождением которого возникло право на дополнительные меры социальной поддержки, в родильном доме (отделении) или иной медицинской организации, наличия письменного согласия матери на усыновление ребенка, в связи с рождением которого возникло право на дополнительные меры социальной поддержки (за исключением согласия на его усыновление отчимом)</w:t>
      </w:r>
      <w:proofErr w:type="gramStart"/>
      <w:r>
        <w:rPr>
          <w:rFonts w:eastAsiaTheme="minorHAnsi"/>
          <w:sz w:val="28"/>
          <w:szCs w:val="28"/>
        </w:rPr>
        <w:t>,»</w:t>
      </w:r>
      <w:proofErr w:type="gramEnd"/>
      <w:r>
        <w:rPr>
          <w:rFonts w:eastAsiaTheme="minorHAnsi"/>
          <w:sz w:val="28"/>
          <w:szCs w:val="28"/>
        </w:rPr>
        <w:t>;</w:t>
      </w:r>
    </w:p>
    <w:p w:rsidR="00BA5E11" w:rsidRDefault="00BA5E11">
      <w:pPr>
        <w:spacing w:line="276" w:lineRule="auto"/>
        <w:ind w:left="1429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1.3. в пункте 4 после слов «лишен родительских прав отношении ребенка, в связи с рождением которого возникло право на дополнительные меры социальной поддержки</w:t>
      </w:r>
      <w:proofErr w:type="gramStart"/>
      <w:r>
        <w:rPr>
          <w:rFonts w:eastAsiaTheme="minorHAnsi"/>
          <w:sz w:val="28"/>
          <w:szCs w:val="28"/>
        </w:rPr>
        <w:t>,»</w:t>
      </w:r>
      <w:proofErr w:type="gramEnd"/>
      <w:r>
        <w:rPr>
          <w:rFonts w:eastAsiaTheme="minorHAnsi"/>
          <w:sz w:val="28"/>
          <w:szCs w:val="28"/>
        </w:rPr>
        <w:t xml:space="preserve"> дополнить словами «оставил ребенка, в связи с рождением которого возникло право на дополнительные меры социальной поддержки, в родильном доме (отделении) или иной медицинской </w:t>
      </w:r>
      <w:r>
        <w:rPr>
          <w:rFonts w:eastAsiaTheme="minorHAnsi"/>
          <w:sz w:val="28"/>
          <w:szCs w:val="28"/>
        </w:rPr>
        <w:lastRenderedPageBreak/>
        <w:t>организации, дал письменное согласие на усыновление ребенка, в связи с рождением которого возникло право на дополнительные меры социальной поддержки (за исключением согласия на его усыновление мачехой)</w:t>
      </w:r>
      <w:proofErr w:type="gramStart"/>
      <w:r>
        <w:rPr>
          <w:rFonts w:eastAsiaTheme="minorHAnsi"/>
          <w:sz w:val="28"/>
          <w:szCs w:val="28"/>
        </w:rPr>
        <w:t>,»</w:t>
      </w:r>
      <w:proofErr w:type="gramEnd"/>
      <w:r>
        <w:rPr>
          <w:rFonts w:eastAsiaTheme="minorHAnsi"/>
          <w:sz w:val="28"/>
          <w:szCs w:val="28"/>
        </w:rPr>
        <w:t>.</w:t>
      </w:r>
    </w:p>
    <w:p w:rsidR="00BA5E11" w:rsidRDefault="00BA5E11">
      <w:pPr>
        <w:spacing w:line="276" w:lineRule="auto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left="850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2. В статье 6:</w:t>
      </w:r>
    </w:p>
    <w:p w:rsidR="00BA5E11" w:rsidRDefault="00BA5E11">
      <w:pPr>
        <w:spacing w:line="276" w:lineRule="auto"/>
        <w:ind w:left="1429"/>
        <w:jc w:val="both"/>
        <w:outlineLvl w:val="0"/>
        <w:rPr>
          <w:sz w:val="28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2.1. в пункте 1 слова «в уполномоченный орган</w:t>
      </w:r>
      <w:proofErr w:type="gramStart"/>
      <w:r>
        <w:rPr>
          <w:rFonts w:eastAsiaTheme="minorHAnsi"/>
          <w:sz w:val="28"/>
          <w:szCs w:val="28"/>
        </w:rPr>
        <w:t>»з</w:t>
      </w:r>
      <w:proofErr w:type="gramEnd"/>
      <w:r>
        <w:rPr>
          <w:rFonts w:eastAsiaTheme="minorHAnsi"/>
          <w:sz w:val="28"/>
          <w:szCs w:val="28"/>
        </w:rPr>
        <w:t>аменить словами «в учреждение социальной защиты населения по месту жительства»;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2.2. в пункте 8 слова «уполномоченный орган», «</w:t>
      </w:r>
      <w:r>
        <w:rPr>
          <w:rFonts w:eastAsiaTheme="minorHAnsi"/>
          <w:sz w:val="28"/>
        </w:rPr>
        <w:t>уполномоченным органом»</w:t>
      </w:r>
      <w:r>
        <w:rPr>
          <w:rFonts w:eastAsiaTheme="minorHAnsi"/>
          <w:sz w:val="28"/>
          <w:szCs w:val="28"/>
        </w:rPr>
        <w:t xml:space="preserve"> заменить словами соответственно  «учреждение социальной защиты населения по месту жительства», «учреждением социальной защиты населения по месту жительства».</w:t>
      </w:r>
    </w:p>
    <w:p w:rsidR="00BA5E11" w:rsidRDefault="00BA5E11">
      <w:pPr>
        <w:spacing w:line="276" w:lineRule="auto"/>
        <w:ind w:left="1429"/>
        <w:jc w:val="both"/>
        <w:outlineLvl w:val="0"/>
        <w:rPr>
          <w:color w:val="000000"/>
          <w:sz w:val="28"/>
          <w:szCs w:val="28"/>
        </w:rPr>
      </w:pPr>
    </w:p>
    <w:p w:rsidR="00BA5E11" w:rsidRDefault="00692A72">
      <w:pPr>
        <w:spacing w:line="276" w:lineRule="auto"/>
        <w:ind w:left="850"/>
        <w:jc w:val="both"/>
        <w:outlineLvl w:val="0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3. В статье 7:</w:t>
      </w:r>
    </w:p>
    <w:p w:rsidR="00BA5E11" w:rsidRDefault="00BA5E11">
      <w:pPr>
        <w:spacing w:line="276" w:lineRule="auto"/>
        <w:ind w:left="1429"/>
        <w:jc w:val="both"/>
        <w:outlineLvl w:val="0"/>
        <w:rPr>
          <w:color w:val="000000"/>
          <w:sz w:val="28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</w:rPr>
        <w:t>3.1. в пункте 1 слова «</w:t>
      </w:r>
      <w:r>
        <w:rPr>
          <w:rFonts w:eastAsiaTheme="minorHAnsi"/>
          <w:sz w:val="28"/>
        </w:rPr>
        <w:t>уполномоченным органом</w:t>
      </w:r>
      <w:r>
        <w:rPr>
          <w:rFonts w:eastAsiaTheme="minorHAnsi"/>
          <w:sz w:val="28"/>
          <w:szCs w:val="28"/>
        </w:rPr>
        <w:t>» заменить словами «учреждением социальной защиты населения по месту жительства»;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4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</w:rPr>
        <w:t>3.2. в пункте</w:t>
      </w:r>
      <w:r>
        <w:rPr>
          <w:rFonts w:eastAsiaTheme="minorHAnsi"/>
          <w:sz w:val="28"/>
          <w:szCs w:val="28"/>
        </w:rPr>
        <w:t xml:space="preserve"> 1.1 после слов «подлежащим сносу или реконструкции</w:t>
      </w:r>
      <w:r>
        <w:rPr>
          <w:rFonts w:eastAsiaTheme="minorHAnsi"/>
          <w:sz w:val="28"/>
        </w:rPr>
        <w:t xml:space="preserve">» </w:t>
      </w:r>
      <w:r>
        <w:rPr>
          <w:rFonts w:eastAsiaTheme="minorHAnsi"/>
          <w:sz w:val="28"/>
          <w:szCs w:val="28"/>
        </w:rPr>
        <w:t xml:space="preserve">дополнить словами </w:t>
      </w:r>
      <w:r>
        <w:rPr>
          <w:rFonts w:eastAsiaTheme="minorHAnsi"/>
          <w:sz w:val="28"/>
        </w:rPr>
        <w:t>«</w:t>
      </w:r>
      <w:proofErr w:type="gramStart"/>
      <w:r>
        <w:rPr>
          <w:rFonts w:eastAsiaTheme="minorHAnsi"/>
          <w:sz w:val="28"/>
        </w:rPr>
        <w:t>,в</w:t>
      </w:r>
      <w:proofErr w:type="gramEnd"/>
      <w:r>
        <w:rPr>
          <w:rFonts w:eastAsiaTheme="minorHAnsi"/>
          <w:sz w:val="28"/>
        </w:rPr>
        <w:t xml:space="preserve"> органы опеки и попечительства о фактах лишения родительских прав, ограничении в родительских правах, отобрании ребенка, отмене усыновления.»;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4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4"/>
        </w:rPr>
      </w:pPr>
      <w:r>
        <w:rPr>
          <w:rFonts w:eastAsiaTheme="minorHAnsi"/>
          <w:sz w:val="28"/>
          <w:szCs w:val="28"/>
        </w:rPr>
        <w:t>3.3. в пункте 3 слова «</w:t>
      </w:r>
      <w:r>
        <w:rPr>
          <w:rFonts w:eastAsiaTheme="minorHAnsi"/>
          <w:sz w:val="28"/>
        </w:rPr>
        <w:t>уполномоченный органом</w:t>
      </w:r>
      <w:r>
        <w:rPr>
          <w:rFonts w:eastAsiaTheme="minorHAnsi"/>
          <w:sz w:val="28"/>
          <w:szCs w:val="28"/>
        </w:rPr>
        <w:t>» заменить словами «учреждение социальной защиты населения по месту жительства»;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</w:rPr>
        <w:t>3.4. в пункте 4 слова «</w:t>
      </w:r>
      <w:r>
        <w:rPr>
          <w:rFonts w:eastAsiaTheme="minorHAnsi"/>
          <w:sz w:val="28"/>
        </w:rPr>
        <w:t>уполномоченным органом</w:t>
      </w:r>
      <w:r>
        <w:rPr>
          <w:rFonts w:eastAsiaTheme="minorHAnsi"/>
          <w:sz w:val="28"/>
          <w:szCs w:val="28"/>
        </w:rPr>
        <w:t>» заменить словами «учреждением социальной защиты населения по месту жительства»;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r>
        <w:rPr>
          <w:rFonts w:eastAsiaTheme="minorHAnsi"/>
          <w:sz w:val="28"/>
          <w:szCs w:val="28"/>
        </w:rPr>
        <w:t>3.5. в пункте 5 слова «</w:t>
      </w:r>
      <w:r>
        <w:rPr>
          <w:rFonts w:eastAsiaTheme="minorHAnsi"/>
          <w:sz w:val="28"/>
        </w:rPr>
        <w:t>уполномоченным органом</w:t>
      </w:r>
      <w:r>
        <w:rPr>
          <w:rFonts w:eastAsiaTheme="minorHAnsi"/>
          <w:sz w:val="28"/>
          <w:szCs w:val="28"/>
        </w:rPr>
        <w:t>» заменить словами «учреждением социальной защиты населения по месту жительства».</w:t>
      </w:r>
    </w:p>
    <w:p w:rsidR="00BA5E11" w:rsidRDefault="00BA5E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</w:p>
    <w:p w:rsidR="00BA5E11" w:rsidRDefault="00BA5E11">
      <w:pPr>
        <w:spacing w:line="276" w:lineRule="auto"/>
        <w:jc w:val="both"/>
        <w:outlineLvl w:val="0"/>
        <w:rPr>
          <w:color w:val="000000"/>
          <w:sz w:val="28"/>
          <w:szCs w:val="28"/>
        </w:rPr>
      </w:pPr>
    </w:p>
    <w:p w:rsidR="00BA5E11" w:rsidRDefault="00692A72">
      <w:pPr>
        <w:spacing w:line="276" w:lineRule="auto"/>
        <w:ind w:left="850"/>
        <w:jc w:val="both"/>
        <w:outlineLvl w:val="0"/>
        <w:rPr>
          <w:sz w:val="28"/>
        </w:rPr>
      </w:pPr>
      <w:r>
        <w:rPr>
          <w:rFonts w:eastAsiaTheme="minorHAnsi"/>
          <w:sz w:val="28"/>
          <w:szCs w:val="28"/>
        </w:rPr>
        <w:t>4.</w:t>
      </w:r>
      <w:r>
        <w:rPr>
          <w:rFonts w:eastAsiaTheme="minorHAnsi"/>
          <w:color w:val="000000" w:themeColor="text1"/>
          <w:sz w:val="28"/>
          <w:szCs w:val="28"/>
        </w:rPr>
        <w:t>Статью 8</w:t>
      </w:r>
      <w:r>
        <w:rPr>
          <w:rFonts w:eastAsiaTheme="minorHAnsi"/>
          <w:sz w:val="28"/>
          <w:szCs w:val="28"/>
        </w:rPr>
        <w:t xml:space="preserve"> изложить в следующей редакции:</w:t>
      </w:r>
    </w:p>
    <w:p w:rsidR="00BA5E11" w:rsidRDefault="00692A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outlineLvl w:val="0"/>
        <w:rPr>
          <w:sz w:val="28"/>
        </w:rPr>
      </w:pPr>
      <w:r>
        <w:rPr>
          <w:rFonts w:eastAsiaTheme="minorHAnsi"/>
          <w:sz w:val="28"/>
          <w:szCs w:val="28"/>
        </w:rPr>
        <w:t xml:space="preserve">«Статья 8. </w:t>
      </w:r>
      <w:r>
        <w:rPr>
          <w:rFonts w:eastAsiaTheme="minorHAnsi"/>
          <w:sz w:val="28"/>
        </w:rPr>
        <w:t xml:space="preserve">Финансовое обеспечение расходов, связанных с  предоставлением дополнительных </w:t>
      </w:r>
      <w:proofErr w:type="spellStart"/>
      <w:r>
        <w:rPr>
          <w:rFonts w:eastAsiaTheme="minorHAnsi"/>
          <w:sz w:val="28"/>
        </w:rPr>
        <w:t>мер</w:t>
      </w:r>
      <w:r>
        <w:rPr>
          <w:rFonts w:eastAsiaTheme="minorHAnsi"/>
          <w:sz w:val="28"/>
          <w:szCs w:val="28"/>
        </w:rPr>
        <w:t>социальной</w:t>
      </w:r>
      <w:proofErr w:type="spellEnd"/>
      <w:r>
        <w:rPr>
          <w:rFonts w:eastAsiaTheme="minorHAnsi"/>
          <w:sz w:val="28"/>
          <w:szCs w:val="28"/>
        </w:rPr>
        <w:t xml:space="preserve"> поддержки семей, имеющих детей, на территории Брянской области</w:t>
      </w:r>
    </w:p>
    <w:p w:rsidR="00BA5E11" w:rsidRDefault="00692A72">
      <w:pPr>
        <w:pStyle w:val="a7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0" w:firstLine="720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bidi="ar-SA"/>
        </w:rPr>
        <w:t xml:space="preserve">Финансирование расходов, </w:t>
      </w:r>
      <w:r>
        <w:rPr>
          <w:rFonts w:eastAsiaTheme="minorHAnsi"/>
          <w:sz w:val="28"/>
        </w:rPr>
        <w:t>связанных с ведением областного регистра, изготовлением и выдачей сертификатов, а так же с обеспечением реализации права на распоряжение областным материнским (семейным) капиталом</w:t>
      </w:r>
      <w:r>
        <w:rPr>
          <w:rFonts w:eastAsiaTheme="minorHAnsi"/>
          <w:sz w:val="28"/>
          <w:szCs w:val="28"/>
          <w:lang w:bidi="ar-SA"/>
        </w:rPr>
        <w:t xml:space="preserve">, производится за счет средств </w:t>
      </w:r>
      <w:r>
        <w:rPr>
          <w:rFonts w:eastAsiaTheme="minorHAnsi"/>
          <w:sz w:val="28"/>
          <w:szCs w:val="28"/>
        </w:rPr>
        <w:t>бюджета Брянской области</w:t>
      </w:r>
      <w:r>
        <w:rPr>
          <w:rFonts w:eastAsiaTheme="minorHAnsi"/>
          <w:sz w:val="28"/>
          <w:szCs w:val="28"/>
          <w:lang w:bidi="ar-SA"/>
        </w:rPr>
        <w:t>, выделяемых в установленном порядке уполномоченному органу</w:t>
      </w:r>
      <w:proofErr w:type="gramStart"/>
      <w:r>
        <w:rPr>
          <w:rFonts w:eastAsiaTheme="minorHAnsi"/>
          <w:sz w:val="28"/>
          <w:szCs w:val="28"/>
          <w:lang w:bidi="ar-SA"/>
        </w:rPr>
        <w:t>.».</w:t>
      </w:r>
      <w:proofErr w:type="gramEnd"/>
    </w:p>
    <w:p w:rsidR="00BA5E11" w:rsidRDefault="00BA5E11">
      <w:pPr>
        <w:spacing w:line="276" w:lineRule="auto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left="850"/>
        <w:jc w:val="both"/>
        <w:outlineLvl w:val="0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</w:rPr>
        <w:lastRenderedPageBreak/>
        <w:t>5. В статье 9:</w:t>
      </w:r>
    </w:p>
    <w:p w:rsidR="00BA5E11" w:rsidRDefault="00BA5E11">
      <w:pPr>
        <w:spacing w:line="276" w:lineRule="auto"/>
        <w:ind w:left="1429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</w:rPr>
        <w:t>5.1. пункт 11 дополнить предложением следующего содержания «В этом случае правила части 1.1 статьи 30 Жилищного кодекса Российской Федерации не применяются</w:t>
      </w:r>
      <w:proofErr w:type="gramStart"/>
      <w:r>
        <w:rPr>
          <w:rFonts w:eastAsiaTheme="minorHAnsi"/>
          <w:sz w:val="28"/>
        </w:rPr>
        <w:t>.».</w:t>
      </w:r>
      <w:proofErr w:type="gramEnd"/>
    </w:p>
    <w:p w:rsidR="00BA5E11" w:rsidRDefault="00BA5E11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BA5E11" w:rsidRDefault="00692A72">
      <w:pPr>
        <w:spacing w:line="276" w:lineRule="auto"/>
        <w:ind w:left="850"/>
        <w:jc w:val="both"/>
        <w:outlineLvl w:val="0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</w:rPr>
        <w:t>6. В статье 10:</w:t>
      </w:r>
    </w:p>
    <w:p w:rsidR="00BA5E11" w:rsidRDefault="00BA5E11">
      <w:pPr>
        <w:spacing w:line="276" w:lineRule="auto"/>
        <w:ind w:firstLine="709"/>
        <w:jc w:val="both"/>
        <w:outlineLvl w:val="0"/>
        <w:rPr>
          <w:sz w:val="28"/>
        </w:rPr>
      </w:pPr>
    </w:p>
    <w:p w:rsidR="00BA5E11" w:rsidRDefault="00692A72">
      <w:pPr>
        <w:spacing w:line="276" w:lineRule="auto"/>
        <w:ind w:firstLine="709"/>
        <w:jc w:val="both"/>
        <w:outlineLvl w:val="0"/>
        <w:rPr>
          <w:sz w:val="28"/>
        </w:rPr>
      </w:pPr>
      <w:r>
        <w:rPr>
          <w:rFonts w:eastAsiaTheme="minorHAnsi"/>
          <w:sz w:val="28"/>
        </w:rPr>
        <w:t xml:space="preserve">6.1. пункт 1 </w:t>
      </w:r>
      <w:r>
        <w:rPr>
          <w:rFonts w:eastAsiaTheme="minorHAnsi"/>
          <w:sz w:val="28"/>
          <w:szCs w:val="28"/>
        </w:rPr>
        <w:t>дополнить словами «, а так же у индивидуальных предпринимателей, осуществляющих образовательную деятельность в соответствии с Федеральным законом от 29 декабря 2012 года № 273-ФЗ «Об образовании в Российской Федерации» на основании лицензии на осуществление образовательной деятельности</w:t>
      </w:r>
      <w:proofErr w:type="gramStart"/>
      <w:r>
        <w:rPr>
          <w:rFonts w:eastAsiaTheme="minorHAnsi"/>
          <w:sz w:val="28"/>
          <w:szCs w:val="28"/>
        </w:rPr>
        <w:t>.».</w:t>
      </w:r>
      <w:proofErr w:type="gramEnd"/>
    </w:p>
    <w:p w:rsidR="00BA5E11" w:rsidRDefault="00BA5E11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  <w:r>
        <w:rPr>
          <w:rFonts w:eastAsiaTheme="minorHAnsi"/>
          <w:b/>
          <w:sz w:val="28"/>
          <w:szCs w:val="28"/>
          <w:lang w:bidi="ar-SA"/>
        </w:rPr>
        <w:t>Статья 2.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  <w:lang w:bidi="ar-SA"/>
        </w:rPr>
      </w:pPr>
    </w:p>
    <w:p w:rsidR="00BA5E11" w:rsidRDefault="00692A72">
      <w:pPr>
        <w:pStyle w:val="a7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20"/>
        <w:jc w:val="both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bidi="ar-SA"/>
        </w:rPr>
        <w:t xml:space="preserve">Настоящий Закон вступает в силу через десять дней после его официального опубликования, </w:t>
      </w:r>
      <w:r>
        <w:rPr>
          <w:rFonts w:eastAsiaTheme="minorHAnsi"/>
          <w:sz w:val="28"/>
          <w:lang w:bidi="ar-SA"/>
        </w:rPr>
        <w:t>за исключением положений, для которых настоящей статьей установлены иные сроки вступления их в силу.</w:t>
      </w:r>
    </w:p>
    <w:p w:rsidR="00BA5E11" w:rsidRDefault="00692A72">
      <w:pPr>
        <w:pStyle w:val="a7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20"/>
        <w:jc w:val="both"/>
        <w:outlineLvl w:val="0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bidi="ar-SA"/>
        </w:rPr>
        <w:t>Пункт 2, подпункты 3.1., 3.3., 3.4., 3.5. пункта 3 статьи 1 настоящего Закона вступают в силу с 1 января 2023 года.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ind w:firstLine="720"/>
        <w:jc w:val="both"/>
        <w:rPr>
          <w:rFonts w:eastAsia="Calibri"/>
        </w:rPr>
      </w:pP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ind w:firstLine="709"/>
        <w:jc w:val="both"/>
        <w:rPr>
          <w:rFonts w:eastAsia="Calibri"/>
        </w:rPr>
      </w:pP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  <w:r>
        <w:rPr>
          <w:rFonts w:eastAsiaTheme="minorHAnsi"/>
          <w:sz w:val="28"/>
          <w:szCs w:val="28"/>
        </w:rPr>
        <w:t xml:space="preserve">Губернатор Брянской области                                                         А.В. Богомаз 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  <w:r>
        <w:rPr>
          <w:rFonts w:eastAsiaTheme="minorHAnsi"/>
          <w:sz w:val="28"/>
          <w:szCs w:val="28"/>
        </w:rPr>
        <w:t xml:space="preserve">г. Брянск </w:t>
      </w: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  <w:r>
        <w:rPr>
          <w:rFonts w:eastAsiaTheme="minorHAnsi"/>
          <w:sz w:val="28"/>
          <w:szCs w:val="28"/>
        </w:rPr>
        <w:t>«___»_____________2022 года</w:t>
      </w:r>
    </w:p>
    <w:p w:rsidR="00BA5E11" w:rsidRDefault="0069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</w:rPr>
      </w:pPr>
      <w:r>
        <w:rPr>
          <w:rFonts w:eastAsiaTheme="minorHAnsi"/>
          <w:sz w:val="28"/>
          <w:szCs w:val="28"/>
        </w:rPr>
        <w:t xml:space="preserve">№ ____  </w:t>
      </w: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  <w:lang w:bidi="ar-SA"/>
        </w:rPr>
      </w:pPr>
    </w:p>
    <w:p w:rsidR="00BA5E11" w:rsidRDefault="00BA5E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64" w:lineRule="auto"/>
        <w:jc w:val="both"/>
        <w:rPr>
          <w:rFonts w:eastAsia="Calibri"/>
          <w:sz w:val="28"/>
          <w:szCs w:val="28"/>
          <w:lang w:bidi="ar-SA"/>
        </w:rPr>
      </w:pPr>
    </w:p>
    <w:sectPr w:rsidR="00BA5E11" w:rsidSect="00BA5E11">
      <w:pgSz w:w="11906" w:h="16838"/>
      <w:pgMar w:top="710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11" w:rsidRDefault="00692A72">
      <w:r>
        <w:separator/>
      </w:r>
    </w:p>
  </w:endnote>
  <w:endnote w:type="continuationSeparator" w:id="1">
    <w:p w:rsidR="00BA5E11" w:rsidRDefault="00692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*l*b*i">
    <w:altName w:val="MV Bol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11" w:rsidRDefault="00692A72">
      <w:r>
        <w:separator/>
      </w:r>
    </w:p>
  </w:footnote>
  <w:footnote w:type="continuationSeparator" w:id="1">
    <w:p w:rsidR="00BA5E11" w:rsidRDefault="00692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1AE"/>
    <w:multiLevelType w:val="hybridMultilevel"/>
    <w:tmpl w:val="C08AE5B6"/>
    <w:lvl w:ilvl="0" w:tplc="FC6072E0">
      <w:start w:val="1"/>
      <w:numFmt w:val="decimal"/>
      <w:lvlText w:val="%1."/>
      <w:lvlJc w:val="left"/>
    </w:lvl>
    <w:lvl w:ilvl="1" w:tplc="54128E0E">
      <w:start w:val="1"/>
      <w:numFmt w:val="lowerLetter"/>
      <w:lvlText w:val="%2."/>
      <w:lvlJc w:val="left"/>
      <w:pPr>
        <w:ind w:left="1440" w:hanging="360"/>
      </w:pPr>
    </w:lvl>
    <w:lvl w:ilvl="2" w:tplc="3DB4B1D6">
      <w:start w:val="1"/>
      <w:numFmt w:val="lowerRoman"/>
      <w:lvlText w:val="%3."/>
      <w:lvlJc w:val="right"/>
      <w:pPr>
        <w:ind w:left="2160" w:hanging="180"/>
      </w:pPr>
    </w:lvl>
    <w:lvl w:ilvl="3" w:tplc="D436A490">
      <w:start w:val="1"/>
      <w:numFmt w:val="decimal"/>
      <w:lvlText w:val="%4."/>
      <w:lvlJc w:val="left"/>
      <w:pPr>
        <w:ind w:left="2880" w:hanging="360"/>
      </w:pPr>
    </w:lvl>
    <w:lvl w:ilvl="4" w:tplc="94341758">
      <w:start w:val="1"/>
      <w:numFmt w:val="lowerLetter"/>
      <w:lvlText w:val="%5."/>
      <w:lvlJc w:val="left"/>
      <w:pPr>
        <w:ind w:left="3600" w:hanging="360"/>
      </w:pPr>
    </w:lvl>
    <w:lvl w:ilvl="5" w:tplc="E9EA7A36">
      <w:start w:val="1"/>
      <w:numFmt w:val="lowerRoman"/>
      <w:lvlText w:val="%6."/>
      <w:lvlJc w:val="right"/>
      <w:pPr>
        <w:ind w:left="4320" w:hanging="180"/>
      </w:pPr>
    </w:lvl>
    <w:lvl w:ilvl="6" w:tplc="E5BABC68">
      <w:start w:val="1"/>
      <w:numFmt w:val="decimal"/>
      <w:lvlText w:val="%7."/>
      <w:lvlJc w:val="left"/>
      <w:pPr>
        <w:ind w:left="5040" w:hanging="360"/>
      </w:pPr>
    </w:lvl>
    <w:lvl w:ilvl="7" w:tplc="56D0CBA4">
      <w:start w:val="1"/>
      <w:numFmt w:val="lowerLetter"/>
      <w:lvlText w:val="%8."/>
      <w:lvlJc w:val="left"/>
      <w:pPr>
        <w:ind w:left="5760" w:hanging="360"/>
      </w:pPr>
    </w:lvl>
    <w:lvl w:ilvl="8" w:tplc="0D7E00A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D717F"/>
    <w:multiLevelType w:val="hybridMultilevel"/>
    <w:tmpl w:val="C9F2DC74"/>
    <w:lvl w:ilvl="0" w:tplc="E5080F80">
      <w:start w:val="1"/>
      <w:numFmt w:val="decimal"/>
      <w:lvlText w:val="%1)"/>
      <w:lvlJc w:val="left"/>
    </w:lvl>
    <w:lvl w:ilvl="1" w:tplc="E9F62834">
      <w:start w:val="1"/>
      <w:numFmt w:val="lowerLetter"/>
      <w:lvlText w:val="%2."/>
      <w:lvlJc w:val="left"/>
      <w:pPr>
        <w:ind w:left="1440" w:hanging="360"/>
      </w:pPr>
    </w:lvl>
    <w:lvl w:ilvl="2" w:tplc="D67E3A5E">
      <w:start w:val="1"/>
      <w:numFmt w:val="lowerRoman"/>
      <w:lvlText w:val="%3."/>
      <w:lvlJc w:val="right"/>
      <w:pPr>
        <w:ind w:left="2160" w:hanging="180"/>
      </w:pPr>
    </w:lvl>
    <w:lvl w:ilvl="3" w:tplc="A9525D7A">
      <w:start w:val="1"/>
      <w:numFmt w:val="decimal"/>
      <w:lvlText w:val="%4."/>
      <w:lvlJc w:val="left"/>
      <w:pPr>
        <w:ind w:left="2880" w:hanging="360"/>
      </w:pPr>
    </w:lvl>
    <w:lvl w:ilvl="4" w:tplc="85A6BBD0">
      <w:start w:val="1"/>
      <w:numFmt w:val="lowerLetter"/>
      <w:lvlText w:val="%5."/>
      <w:lvlJc w:val="left"/>
      <w:pPr>
        <w:ind w:left="3600" w:hanging="360"/>
      </w:pPr>
    </w:lvl>
    <w:lvl w:ilvl="5" w:tplc="96941C4C">
      <w:start w:val="1"/>
      <w:numFmt w:val="lowerRoman"/>
      <w:lvlText w:val="%6."/>
      <w:lvlJc w:val="right"/>
      <w:pPr>
        <w:ind w:left="4320" w:hanging="180"/>
      </w:pPr>
    </w:lvl>
    <w:lvl w:ilvl="6" w:tplc="082CDE44">
      <w:start w:val="1"/>
      <w:numFmt w:val="decimal"/>
      <w:lvlText w:val="%7."/>
      <w:lvlJc w:val="left"/>
      <w:pPr>
        <w:ind w:left="5040" w:hanging="360"/>
      </w:pPr>
    </w:lvl>
    <w:lvl w:ilvl="7" w:tplc="5322CABE">
      <w:start w:val="1"/>
      <w:numFmt w:val="lowerLetter"/>
      <w:lvlText w:val="%8."/>
      <w:lvlJc w:val="left"/>
      <w:pPr>
        <w:ind w:left="5760" w:hanging="360"/>
      </w:pPr>
    </w:lvl>
    <w:lvl w:ilvl="8" w:tplc="73AC200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759C5"/>
    <w:multiLevelType w:val="hybridMultilevel"/>
    <w:tmpl w:val="5B36885E"/>
    <w:lvl w:ilvl="0" w:tplc="E92E3F42">
      <w:start w:val="1"/>
      <w:numFmt w:val="decimal"/>
      <w:lvlText w:val="%1."/>
      <w:lvlJc w:val="left"/>
    </w:lvl>
    <w:lvl w:ilvl="1" w:tplc="2D3A660C">
      <w:start w:val="1"/>
      <w:numFmt w:val="lowerLetter"/>
      <w:lvlText w:val="%2."/>
      <w:lvlJc w:val="left"/>
      <w:pPr>
        <w:ind w:left="1440" w:hanging="360"/>
      </w:pPr>
    </w:lvl>
    <w:lvl w:ilvl="2" w:tplc="331C2F2E">
      <w:start w:val="1"/>
      <w:numFmt w:val="lowerRoman"/>
      <w:lvlText w:val="%3."/>
      <w:lvlJc w:val="right"/>
      <w:pPr>
        <w:ind w:left="2160" w:hanging="180"/>
      </w:pPr>
    </w:lvl>
    <w:lvl w:ilvl="3" w:tplc="84F4250E">
      <w:start w:val="1"/>
      <w:numFmt w:val="decimal"/>
      <w:lvlText w:val="%4."/>
      <w:lvlJc w:val="left"/>
      <w:pPr>
        <w:ind w:left="2880" w:hanging="360"/>
      </w:pPr>
    </w:lvl>
    <w:lvl w:ilvl="4" w:tplc="0A90A3AE">
      <w:start w:val="1"/>
      <w:numFmt w:val="lowerLetter"/>
      <w:lvlText w:val="%5."/>
      <w:lvlJc w:val="left"/>
      <w:pPr>
        <w:ind w:left="3600" w:hanging="360"/>
      </w:pPr>
    </w:lvl>
    <w:lvl w:ilvl="5" w:tplc="D8143930">
      <w:start w:val="1"/>
      <w:numFmt w:val="lowerRoman"/>
      <w:lvlText w:val="%6."/>
      <w:lvlJc w:val="right"/>
      <w:pPr>
        <w:ind w:left="4320" w:hanging="180"/>
      </w:pPr>
    </w:lvl>
    <w:lvl w:ilvl="6" w:tplc="4D565F40">
      <w:start w:val="1"/>
      <w:numFmt w:val="decimal"/>
      <w:lvlText w:val="%7."/>
      <w:lvlJc w:val="left"/>
      <w:pPr>
        <w:ind w:left="5040" w:hanging="360"/>
      </w:pPr>
    </w:lvl>
    <w:lvl w:ilvl="7" w:tplc="8EF48D32">
      <w:start w:val="1"/>
      <w:numFmt w:val="lowerLetter"/>
      <w:lvlText w:val="%8."/>
      <w:lvlJc w:val="left"/>
      <w:pPr>
        <w:ind w:left="5760" w:hanging="360"/>
      </w:pPr>
    </w:lvl>
    <w:lvl w:ilvl="8" w:tplc="568C950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01CB5"/>
    <w:multiLevelType w:val="hybridMultilevel"/>
    <w:tmpl w:val="22708356"/>
    <w:lvl w:ilvl="0" w:tplc="1D8E1116">
      <w:start w:val="1"/>
      <w:numFmt w:val="decimal"/>
      <w:lvlText w:val="%1)"/>
      <w:lvlJc w:val="left"/>
    </w:lvl>
    <w:lvl w:ilvl="1" w:tplc="00D2F926">
      <w:start w:val="1"/>
      <w:numFmt w:val="lowerLetter"/>
      <w:lvlText w:val="%2."/>
      <w:lvlJc w:val="left"/>
      <w:pPr>
        <w:ind w:left="1440" w:hanging="360"/>
      </w:pPr>
    </w:lvl>
    <w:lvl w:ilvl="2" w:tplc="C9C40302">
      <w:start w:val="1"/>
      <w:numFmt w:val="lowerRoman"/>
      <w:lvlText w:val="%3."/>
      <w:lvlJc w:val="right"/>
      <w:pPr>
        <w:ind w:left="2160" w:hanging="180"/>
      </w:pPr>
    </w:lvl>
    <w:lvl w:ilvl="3" w:tplc="A6DCF16C">
      <w:start w:val="1"/>
      <w:numFmt w:val="decimal"/>
      <w:lvlText w:val="%4."/>
      <w:lvlJc w:val="left"/>
      <w:pPr>
        <w:ind w:left="2880" w:hanging="360"/>
      </w:pPr>
    </w:lvl>
    <w:lvl w:ilvl="4" w:tplc="6FE4049A">
      <w:start w:val="1"/>
      <w:numFmt w:val="lowerLetter"/>
      <w:lvlText w:val="%5."/>
      <w:lvlJc w:val="left"/>
      <w:pPr>
        <w:ind w:left="3600" w:hanging="360"/>
      </w:pPr>
    </w:lvl>
    <w:lvl w:ilvl="5" w:tplc="EA5A3A2A">
      <w:start w:val="1"/>
      <w:numFmt w:val="lowerRoman"/>
      <w:lvlText w:val="%6."/>
      <w:lvlJc w:val="right"/>
      <w:pPr>
        <w:ind w:left="4320" w:hanging="180"/>
      </w:pPr>
    </w:lvl>
    <w:lvl w:ilvl="6" w:tplc="D5F6D378">
      <w:start w:val="1"/>
      <w:numFmt w:val="decimal"/>
      <w:lvlText w:val="%7."/>
      <w:lvlJc w:val="left"/>
      <w:pPr>
        <w:ind w:left="5040" w:hanging="360"/>
      </w:pPr>
    </w:lvl>
    <w:lvl w:ilvl="7" w:tplc="2E48FFDC">
      <w:start w:val="1"/>
      <w:numFmt w:val="lowerLetter"/>
      <w:lvlText w:val="%8."/>
      <w:lvlJc w:val="left"/>
      <w:pPr>
        <w:ind w:left="5760" w:hanging="360"/>
      </w:pPr>
    </w:lvl>
    <w:lvl w:ilvl="8" w:tplc="2B6C58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4659"/>
    <w:multiLevelType w:val="hybridMultilevel"/>
    <w:tmpl w:val="E9784EF8"/>
    <w:lvl w:ilvl="0" w:tplc="1576AE06">
      <w:start w:val="1"/>
      <w:numFmt w:val="decimal"/>
      <w:lvlText w:val="%1)"/>
      <w:lvlJc w:val="left"/>
    </w:lvl>
    <w:lvl w:ilvl="1" w:tplc="AC68AA42">
      <w:start w:val="1"/>
      <w:numFmt w:val="lowerLetter"/>
      <w:lvlText w:val="%2."/>
      <w:lvlJc w:val="left"/>
      <w:pPr>
        <w:ind w:left="1440" w:hanging="360"/>
      </w:pPr>
    </w:lvl>
    <w:lvl w:ilvl="2" w:tplc="412CC97E">
      <w:start w:val="1"/>
      <w:numFmt w:val="lowerRoman"/>
      <w:lvlText w:val="%3."/>
      <w:lvlJc w:val="right"/>
      <w:pPr>
        <w:ind w:left="2160" w:hanging="180"/>
      </w:pPr>
    </w:lvl>
    <w:lvl w:ilvl="3" w:tplc="5ED44D5C">
      <w:start w:val="1"/>
      <w:numFmt w:val="decimal"/>
      <w:lvlText w:val="%4."/>
      <w:lvlJc w:val="left"/>
      <w:pPr>
        <w:ind w:left="2880" w:hanging="360"/>
      </w:pPr>
    </w:lvl>
    <w:lvl w:ilvl="4" w:tplc="5992CB82">
      <w:start w:val="1"/>
      <w:numFmt w:val="lowerLetter"/>
      <w:lvlText w:val="%5."/>
      <w:lvlJc w:val="left"/>
      <w:pPr>
        <w:ind w:left="3600" w:hanging="360"/>
      </w:pPr>
    </w:lvl>
    <w:lvl w:ilvl="5" w:tplc="DC00AF52">
      <w:start w:val="1"/>
      <w:numFmt w:val="lowerRoman"/>
      <w:lvlText w:val="%6."/>
      <w:lvlJc w:val="right"/>
      <w:pPr>
        <w:ind w:left="4320" w:hanging="180"/>
      </w:pPr>
    </w:lvl>
    <w:lvl w:ilvl="6" w:tplc="4DDA1942">
      <w:start w:val="1"/>
      <w:numFmt w:val="decimal"/>
      <w:lvlText w:val="%7."/>
      <w:lvlJc w:val="left"/>
      <w:pPr>
        <w:ind w:left="5040" w:hanging="360"/>
      </w:pPr>
    </w:lvl>
    <w:lvl w:ilvl="7" w:tplc="5DDC3B3C">
      <w:start w:val="1"/>
      <w:numFmt w:val="lowerLetter"/>
      <w:lvlText w:val="%8."/>
      <w:lvlJc w:val="left"/>
      <w:pPr>
        <w:ind w:left="5760" w:hanging="360"/>
      </w:pPr>
    </w:lvl>
    <w:lvl w:ilvl="8" w:tplc="F4DC1D2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F168F"/>
    <w:multiLevelType w:val="hybridMultilevel"/>
    <w:tmpl w:val="289077FC"/>
    <w:lvl w:ilvl="0" w:tplc="9EC80AD0">
      <w:start w:val="1"/>
      <w:numFmt w:val="decimal"/>
      <w:lvlText w:val="%1."/>
      <w:lvlJc w:val="left"/>
    </w:lvl>
    <w:lvl w:ilvl="1" w:tplc="0854D0D2">
      <w:start w:val="1"/>
      <w:numFmt w:val="lowerLetter"/>
      <w:lvlText w:val="%2."/>
      <w:lvlJc w:val="left"/>
      <w:pPr>
        <w:ind w:left="1440" w:hanging="360"/>
      </w:pPr>
    </w:lvl>
    <w:lvl w:ilvl="2" w:tplc="8FA40E88">
      <w:start w:val="1"/>
      <w:numFmt w:val="lowerRoman"/>
      <w:lvlText w:val="%3."/>
      <w:lvlJc w:val="right"/>
      <w:pPr>
        <w:ind w:left="2160" w:hanging="180"/>
      </w:pPr>
    </w:lvl>
    <w:lvl w:ilvl="3" w:tplc="E0EC468E">
      <w:start w:val="1"/>
      <w:numFmt w:val="decimal"/>
      <w:lvlText w:val="%4."/>
      <w:lvlJc w:val="left"/>
      <w:pPr>
        <w:ind w:left="2880" w:hanging="360"/>
      </w:pPr>
    </w:lvl>
    <w:lvl w:ilvl="4" w:tplc="36A00506">
      <w:start w:val="1"/>
      <w:numFmt w:val="lowerLetter"/>
      <w:lvlText w:val="%5."/>
      <w:lvlJc w:val="left"/>
      <w:pPr>
        <w:ind w:left="3600" w:hanging="360"/>
      </w:pPr>
    </w:lvl>
    <w:lvl w:ilvl="5" w:tplc="F77CEFCA">
      <w:start w:val="1"/>
      <w:numFmt w:val="lowerRoman"/>
      <w:lvlText w:val="%6."/>
      <w:lvlJc w:val="right"/>
      <w:pPr>
        <w:ind w:left="4320" w:hanging="180"/>
      </w:pPr>
    </w:lvl>
    <w:lvl w:ilvl="6" w:tplc="B502AC62">
      <w:start w:val="1"/>
      <w:numFmt w:val="decimal"/>
      <w:lvlText w:val="%7."/>
      <w:lvlJc w:val="left"/>
      <w:pPr>
        <w:ind w:left="5040" w:hanging="360"/>
      </w:pPr>
    </w:lvl>
    <w:lvl w:ilvl="7" w:tplc="D6A86CD0">
      <w:start w:val="1"/>
      <w:numFmt w:val="lowerLetter"/>
      <w:lvlText w:val="%8."/>
      <w:lvlJc w:val="left"/>
      <w:pPr>
        <w:ind w:left="5760" w:hanging="360"/>
      </w:pPr>
    </w:lvl>
    <w:lvl w:ilvl="8" w:tplc="07F4655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14ED2"/>
    <w:multiLevelType w:val="hybridMultilevel"/>
    <w:tmpl w:val="26504DB6"/>
    <w:lvl w:ilvl="0" w:tplc="C0DA1C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C3CA2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A74C7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64B7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0A70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E889B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33422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18B4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3E0D9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32DF64B2"/>
    <w:multiLevelType w:val="hybridMultilevel"/>
    <w:tmpl w:val="A43289DE"/>
    <w:lvl w:ilvl="0" w:tplc="9C363A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4E824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F1CAA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EC485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BE63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58E9E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96C93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8846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5F27D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35873B2E"/>
    <w:multiLevelType w:val="hybridMultilevel"/>
    <w:tmpl w:val="437C7492"/>
    <w:lvl w:ilvl="0" w:tplc="81A05BFC">
      <w:start w:val="1"/>
      <w:numFmt w:val="decimal"/>
      <w:lvlText w:val="%1."/>
      <w:lvlJc w:val="left"/>
    </w:lvl>
    <w:lvl w:ilvl="1" w:tplc="44FA870A">
      <w:start w:val="1"/>
      <w:numFmt w:val="lowerLetter"/>
      <w:lvlText w:val="%2."/>
      <w:lvlJc w:val="left"/>
      <w:pPr>
        <w:ind w:left="1440" w:hanging="360"/>
      </w:pPr>
    </w:lvl>
    <w:lvl w:ilvl="2" w:tplc="2034F426">
      <w:start w:val="1"/>
      <w:numFmt w:val="lowerRoman"/>
      <w:lvlText w:val="%3."/>
      <w:lvlJc w:val="right"/>
      <w:pPr>
        <w:ind w:left="2160" w:hanging="180"/>
      </w:pPr>
    </w:lvl>
    <w:lvl w:ilvl="3" w:tplc="FB7A027C">
      <w:start w:val="1"/>
      <w:numFmt w:val="decimal"/>
      <w:lvlText w:val="%4."/>
      <w:lvlJc w:val="left"/>
      <w:pPr>
        <w:ind w:left="2880" w:hanging="360"/>
      </w:pPr>
    </w:lvl>
    <w:lvl w:ilvl="4" w:tplc="C91842E0">
      <w:start w:val="1"/>
      <w:numFmt w:val="lowerLetter"/>
      <w:lvlText w:val="%5."/>
      <w:lvlJc w:val="left"/>
      <w:pPr>
        <w:ind w:left="3600" w:hanging="360"/>
      </w:pPr>
    </w:lvl>
    <w:lvl w:ilvl="5" w:tplc="F20EB904">
      <w:start w:val="1"/>
      <w:numFmt w:val="lowerRoman"/>
      <w:lvlText w:val="%6."/>
      <w:lvlJc w:val="right"/>
      <w:pPr>
        <w:ind w:left="4320" w:hanging="180"/>
      </w:pPr>
    </w:lvl>
    <w:lvl w:ilvl="6" w:tplc="8116C4D6">
      <w:start w:val="1"/>
      <w:numFmt w:val="decimal"/>
      <w:lvlText w:val="%7."/>
      <w:lvlJc w:val="left"/>
      <w:pPr>
        <w:ind w:left="5040" w:hanging="360"/>
      </w:pPr>
    </w:lvl>
    <w:lvl w:ilvl="7" w:tplc="FEEC4566">
      <w:start w:val="1"/>
      <w:numFmt w:val="lowerLetter"/>
      <w:lvlText w:val="%8."/>
      <w:lvlJc w:val="left"/>
      <w:pPr>
        <w:ind w:left="5760" w:hanging="360"/>
      </w:pPr>
    </w:lvl>
    <w:lvl w:ilvl="8" w:tplc="D88C243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A3BC0"/>
    <w:multiLevelType w:val="hybridMultilevel"/>
    <w:tmpl w:val="D10E900C"/>
    <w:lvl w:ilvl="0" w:tplc="86526678">
      <w:start w:val="1"/>
      <w:numFmt w:val="decimal"/>
      <w:lvlText w:val="%1."/>
      <w:lvlJc w:val="left"/>
    </w:lvl>
    <w:lvl w:ilvl="1" w:tplc="60ECC6DC">
      <w:start w:val="1"/>
      <w:numFmt w:val="lowerLetter"/>
      <w:lvlText w:val="%2."/>
      <w:lvlJc w:val="left"/>
      <w:pPr>
        <w:ind w:left="1440" w:hanging="360"/>
      </w:pPr>
    </w:lvl>
    <w:lvl w:ilvl="2" w:tplc="6F6AC868">
      <w:start w:val="1"/>
      <w:numFmt w:val="lowerRoman"/>
      <w:lvlText w:val="%3."/>
      <w:lvlJc w:val="right"/>
      <w:pPr>
        <w:ind w:left="2160" w:hanging="180"/>
      </w:pPr>
    </w:lvl>
    <w:lvl w:ilvl="3" w:tplc="C0B2E6D8">
      <w:start w:val="1"/>
      <w:numFmt w:val="decimal"/>
      <w:lvlText w:val="%4."/>
      <w:lvlJc w:val="left"/>
      <w:pPr>
        <w:ind w:left="2880" w:hanging="360"/>
      </w:pPr>
    </w:lvl>
    <w:lvl w:ilvl="4" w:tplc="9CF6F234">
      <w:start w:val="1"/>
      <w:numFmt w:val="lowerLetter"/>
      <w:lvlText w:val="%5."/>
      <w:lvlJc w:val="left"/>
      <w:pPr>
        <w:ind w:left="3600" w:hanging="360"/>
      </w:pPr>
    </w:lvl>
    <w:lvl w:ilvl="5" w:tplc="4D202448">
      <w:start w:val="1"/>
      <w:numFmt w:val="lowerRoman"/>
      <w:lvlText w:val="%6."/>
      <w:lvlJc w:val="right"/>
      <w:pPr>
        <w:ind w:left="4320" w:hanging="180"/>
      </w:pPr>
    </w:lvl>
    <w:lvl w:ilvl="6" w:tplc="539C1396">
      <w:start w:val="1"/>
      <w:numFmt w:val="decimal"/>
      <w:lvlText w:val="%7."/>
      <w:lvlJc w:val="left"/>
      <w:pPr>
        <w:ind w:left="5040" w:hanging="360"/>
      </w:pPr>
    </w:lvl>
    <w:lvl w:ilvl="7" w:tplc="CE2ABB4A">
      <w:start w:val="1"/>
      <w:numFmt w:val="lowerLetter"/>
      <w:lvlText w:val="%8."/>
      <w:lvlJc w:val="left"/>
      <w:pPr>
        <w:ind w:left="5760" w:hanging="360"/>
      </w:pPr>
    </w:lvl>
    <w:lvl w:ilvl="8" w:tplc="952A0DC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83060"/>
    <w:multiLevelType w:val="hybridMultilevel"/>
    <w:tmpl w:val="08EA5222"/>
    <w:lvl w:ilvl="0" w:tplc="5498BAB2">
      <w:start w:val="1"/>
      <w:numFmt w:val="decimal"/>
      <w:lvlText w:val="%1."/>
      <w:lvlJc w:val="left"/>
    </w:lvl>
    <w:lvl w:ilvl="1" w:tplc="B6C07D1C">
      <w:start w:val="1"/>
      <w:numFmt w:val="lowerLetter"/>
      <w:lvlText w:val="%2."/>
      <w:lvlJc w:val="left"/>
      <w:pPr>
        <w:ind w:left="1440" w:hanging="360"/>
      </w:pPr>
    </w:lvl>
    <w:lvl w:ilvl="2" w:tplc="011CE348">
      <w:start w:val="1"/>
      <w:numFmt w:val="lowerRoman"/>
      <w:lvlText w:val="%3."/>
      <w:lvlJc w:val="right"/>
      <w:pPr>
        <w:ind w:left="2160" w:hanging="180"/>
      </w:pPr>
    </w:lvl>
    <w:lvl w:ilvl="3" w:tplc="E41208BE">
      <w:start w:val="1"/>
      <w:numFmt w:val="decimal"/>
      <w:lvlText w:val="%4."/>
      <w:lvlJc w:val="left"/>
      <w:pPr>
        <w:ind w:left="2880" w:hanging="360"/>
      </w:pPr>
    </w:lvl>
    <w:lvl w:ilvl="4" w:tplc="D33AE1D8">
      <w:start w:val="1"/>
      <w:numFmt w:val="lowerLetter"/>
      <w:lvlText w:val="%5."/>
      <w:lvlJc w:val="left"/>
      <w:pPr>
        <w:ind w:left="3600" w:hanging="360"/>
      </w:pPr>
    </w:lvl>
    <w:lvl w:ilvl="5" w:tplc="968057C6">
      <w:start w:val="1"/>
      <w:numFmt w:val="lowerRoman"/>
      <w:lvlText w:val="%6."/>
      <w:lvlJc w:val="right"/>
      <w:pPr>
        <w:ind w:left="4320" w:hanging="180"/>
      </w:pPr>
    </w:lvl>
    <w:lvl w:ilvl="6" w:tplc="A4F82CB6">
      <w:start w:val="1"/>
      <w:numFmt w:val="decimal"/>
      <w:lvlText w:val="%7."/>
      <w:lvlJc w:val="left"/>
      <w:pPr>
        <w:ind w:left="5040" w:hanging="360"/>
      </w:pPr>
    </w:lvl>
    <w:lvl w:ilvl="7" w:tplc="85E88172">
      <w:start w:val="1"/>
      <w:numFmt w:val="lowerLetter"/>
      <w:lvlText w:val="%8."/>
      <w:lvlJc w:val="left"/>
      <w:pPr>
        <w:ind w:left="5760" w:hanging="360"/>
      </w:pPr>
    </w:lvl>
    <w:lvl w:ilvl="8" w:tplc="8E609CF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D02"/>
    <w:multiLevelType w:val="hybridMultilevel"/>
    <w:tmpl w:val="D748A76E"/>
    <w:lvl w:ilvl="0" w:tplc="95AC7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0EC8D4A">
      <w:start w:val="1"/>
      <w:numFmt w:val="lowerLetter"/>
      <w:lvlText w:val="%2."/>
      <w:lvlJc w:val="left"/>
      <w:pPr>
        <w:ind w:left="1789" w:hanging="360"/>
      </w:pPr>
    </w:lvl>
    <w:lvl w:ilvl="2" w:tplc="CA743E7C">
      <w:start w:val="1"/>
      <w:numFmt w:val="lowerRoman"/>
      <w:lvlText w:val="%3."/>
      <w:lvlJc w:val="right"/>
      <w:pPr>
        <w:ind w:left="2509" w:hanging="180"/>
      </w:pPr>
    </w:lvl>
    <w:lvl w:ilvl="3" w:tplc="AD900A32">
      <w:start w:val="1"/>
      <w:numFmt w:val="decimal"/>
      <w:lvlText w:val="%4."/>
      <w:lvlJc w:val="left"/>
      <w:pPr>
        <w:ind w:left="3229" w:hanging="360"/>
      </w:pPr>
    </w:lvl>
    <w:lvl w:ilvl="4" w:tplc="A32410A2">
      <w:start w:val="1"/>
      <w:numFmt w:val="lowerLetter"/>
      <w:lvlText w:val="%5."/>
      <w:lvlJc w:val="left"/>
      <w:pPr>
        <w:ind w:left="3949" w:hanging="360"/>
      </w:pPr>
    </w:lvl>
    <w:lvl w:ilvl="5" w:tplc="7FE4BC58">
      <w:start w:val="1"/>
      <w:numFmt w:val="lowerRoman"/>
      <w:lvlText w:val="%6."/>
      <w:lvlJc w:val="right"/>
      <w:pPr>
        <w:ind w:left="4669" w:hanging="180"/>
      </w:pPr>
    </w:lvl>
    <w:lvl w:ilvl="6" w:tplc="F39AF8B8">
      <w:start w:val="1"/>
      <w:numFmt w:val="decimal"/>
      <w:lvlText w:val="%7."/>
      <w:lvlJc w:val="left"/>
      <w:pPr>
        <w:ind w:left="5389" w:hanging="360"/>
      </w:pPr>
    </w:lvl>
    <w:lvl w:ilvl="7" w:tplc="4AF626F6">
      <w:start w:val="1"/>
      <w:numFmt w:val="lowerLetter"/>
      <w:lvlText w:val="%8."/>
      <w:lvlJc w:val="left"/>
      <w:pPr>
        <w:ind w:left="6109" w:hanging="360"/>
      </w:pPr>
    </w:lvl>
    <w:lvl w:ilvl="8" w:tplc="F4224022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9831CB"/>
    <w:multiLevelType w:val="hybridMultilevel"/>
    <w:tmpl w:val="F7F62376"/>
    <w:lvl w:ilvl="0" w:tplc="CCD6C674">
      <w:start w:val="1"/>
      <w:numFmt w:val="decimal"/>
      <w:lvlText w:val="%1."/>
      <w:lvlJc w:val="left"/>
      <w:pPr>
        <w:ind w:left="720" w:hanging="360"/>
      </w:pPr>
    </w:lvl>
    <w:lvl w:ilvl="1" w:tplc="E97E2F5A">
      <w:start w:val="1"/>
      <w:numFmt w:val="lowerLetter"/>
      <w:lvlText w:val="%2."/>
      <w:lvlJc w:val="left"/>
      <w:pPr>
        <w:ind w:left="1440" w:hanging="360"/>
      </w:pPr>
    </w:lvl>
    <w:lvl w:ilvl="2" w:tplc="FECC9054">
      <w:start w:val="1"/>
      <w:numFmt w:val="lowerRoman"/>
      <w:lvlText w:val="%3."/>
      <w:lvlJc w:val="right"/>
      <w:pPr>
        <w:ind w:left="2160" w:hanging="180"/>
      </w:pPr>
    </w:lvl>
    <w:lvl w:ilvl="3" w:tplc="822EA1A8">
      <w:start w:val="1"/>
      <w:numFmt w:val="decimal"/>
      <w:lvlText w:val="%4."/>
      <w:lvlJc w:val="left"/>
      <w:pPr>
        <w:ind w:left="2880" w:hanging="360"/>
      </w:pPr>
    </w:lvl>
    <w:lvl w:ilvl="4" w:tplc="28A23BF4">
      <w:start w:val="1"/>
      <w:numFmt w:val="lowerLetter"/>
      <w:lvlText w:val="%5."/>
      <w:lvlJc w:val="left"/>
      <w:pPr>
        <w:ind w:left="3600" w:hanging="360"/>
      </w:pPr>
    </w:lvl>
    <w:lvl w:ilvl="5" w:tplc="79F09144">
      <w:start w:val="1"/>
      <w:numFmt w:val="lowerRoman"/>
      <w:lvlText w:val="%6."/>
      <w:lvlJc w:val="right"/>
      <w:pPr>
        <w:ind w:left="4320" w:hanging="180"/>
      </w:pPr>
    </w:lvl>
    <w:lvl w:ilvl="6" w:tplc="7F74E5A4">
      <w:start w:val="1"/>
      <w:numFmt w:val="decimal"/>
      <w:lvlText w:val="%7."/>
      <w:lvlJc w:val="left"/>
      <w:pPr>
        <w:ind w:left="5040" w:hanging="360"/>
      </w:pPr>
    </w:lvl>
    <w:lvl w:ilvl="7" w:tplc="6794204E">
      <w:start w:val="1"/>
      <w:numFmt w:val="lowerLetter"/>
      <w:lvlText w:val="%8."/>
      <w:lvlJc w:val="left"/>
      <w:pPr>
        <w:ind w:left="5760" w:hanging="360"/>
      </w:pPr>
    </w:lvl>
    <w:lvl w:ilvl="8" w:tplc="9098A26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6494A"/>
    <w:multiLevelType w:val="hybridMultilevel"/>
    <w:tmpl w:val="AEA44746"/>
    <w:lvl w:ilvl="0" w:tplc="9D3A222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94E68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25052D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56DF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1AC5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7846F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588F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85A30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5224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>
    <w:nsid w:val="58CA0D0A"/>
    <w:multiLevelType w:val="hybridMultilevel"/>
    <w:tmpl w:val="C3DA0E12"/>
    <w:lvl w:ilvl="0" w:tplc="47DA0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1CADC20">
      <w:start w:val="1"/>
      <w:numFmt w:val="lowerLetter"/>
      <w:lvlText w:val="%2."/>
      <w:lvlJc w:val="left"/>
      <w:pPr>
        <w:ind w:left="1789" w:hanging="360"/>
      </w:pPr>
    </w:lvl>
    <w:lvl w:ilvl="2" w:tplc="48044890">
      <w:start w:val="1"/>
      <w:numFmt w:val="lowerRoman"/>
      <w:lvlText w:val="%3."/>
      <w:lvlJc w:val="right"/>
      <w:pPr>
        <w:ind w:left="2509" w:hanging="180"/>
      </w:pPr>
    </w:lvl>
    <w:lvl w:ilvl="3" w:tplc="1F8A60F2">
      <w:start w:val="1"/>
      <w:numFmt w:val="decimal"/>
      <w:lvlText w:val="%4."/>
      <w:lvlJc w:val="left"/>
      <w:pPr>
        <w:ind w:left="3229" w:hanging="360"/>
      </w:pPr>
    </w:lvl>
    <w:lvl w:ilvl="4" w:tplc="8752F788">
      <w:start w:val="1"/>
      <w:numFmt w:val="lowerLetter"/>
      <w:lvlText w:val="%5."/>
      <w:lvlJc w:val="left"/>
      <w:pPr>
        <w:ind w:left="3949" w:hanging="360"/>
      </w:pPr>
    </w:lvl>
    <w:lvl w:ilvl="5" w:tplc="C55A841E">
      <w:start w:val="1"/>
      <w:numFmt w:val="lowerRoman"/>
      <w:lvlText w:val="%6."/>
      <w:lvlJc w:val="right"/>
      <w:pPr>
        <w:ind w:left="4669" w:hanging="180"/>
      </w:pPr>
    </w:lvl>
    <w:lvl w:ilvl="6" w:tplc="0204AF36">
      <w:start w:val="1"/>
      <w:numFmt w:val="decimal"/>
      <w:lvlText w:val="%7."/>
      <w:lvlJc w:val="left"/>
      <w:pPr>
        <w:ind w:left="5389" w:hanging="360"/>
      </w:pPr>
    </w:lvl>
    <w:lvl w:ilvl="7" w:tplc="4C20CF88">
      <w:start w:val="1"/>
      <w:numFmt w:val="lowerLetter"/>
      <w:lvlText w:val="%8."/>
      <w:lvlJc w:val="left"/>
      <w:pPr>
        <w:ind w:left="6109" w:hanging="360"/>
      </w:pPr>
    </w:lvl>
    <w:lvl w:ilvl="8" w:tplc="11C03584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36274F"/>
    <w:multiLevelType w:val="hybridMultilevel"/>
    <w:tmpl w:val="F0044BA8"/>
    <w:lvl w:ilvl="0" w:tplc="04767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FCE4180">
      <w:start w:val="1"/>
      <w:numFmt w:val="lowerLetter"/>
      <w:lvlText w:val="%2."/>
      <w:lvlJc w:val="left"/>
      <w:pPr>
        <w:ind w:left="1789" w:hanging="360"/>
      </w:pPr>
    </w:lvl>
    <w:lvl w:ilvl="2" w:tplc="263C0DD0">
      <w:start w:val="1"/>
      <w:numFmt w:val="lowerRoman"/>
      <w:lvlText w:val="%3."/>
      <w:lvlJc w:val="right"/>
      <w:pPr>
        <w:ind w:left="2509" w:hanging="180"/>
      </w:pPr>
    </w:lvl>
    <w:lvl w:ilvl="3" w:tplc="2FFAD25E">
      <w:start w:val="1"/>
      <w:numFmt w:val="decimal"/>
      <w:lvlText w:val="%4."/>
      <w:lvlJc w:val="left"/>
      <w:pPr>
        <w:ind w:left="3229" w:hanging="360"/>
      </w:pPr>
    </w:lvl>
    <w:lvl w:ilvl="4" w:tplc="0DBEA952">
      <w:start w:val="1"/>
      <w:numFmt w:val="lowerLetter"/>
      <w:lvlText w:val="%5."/>
      <w:lvlJc w:val="left"/>
      <w:pPr>
        <w:ind w:left="3949" w:hanging="360"/>
      </w:pPr>
    </w:lvl>
    <w:lvl w:ilvl="5" w:tplc="1882A474">
      <w:start w:val="1"/>
      <w:numFmt w:val="lowerRoman"/>
      <w:lvlText w:val="%6."/>
      <w:lvlJc w:val="right"/>
      <w:pPr>
        <w:ind w:left="4669" w:hanging="180"/>
      </w:pPr>
    </w:lvl>
    <w:lvl w:ilvl="6" w:tplc="797876B6">
      <w:start w:val="1"/>
      <w:numFmt w:val="decimal"/>
      <w:lvlText w:val="%7."/>
      <w:lvlJc w:val="left"/>
      <w:pPr>
        <w:ind w:left="5389" w:hanging="360"/>
      </w:pPr>
    </w:lvl>
    <w:lvl w:ilvl="7" w:tplc="7E96E20A">
      <w:start w:val="1"/>
      <w:numFmt w:val="lowerLetter"/>
      <w:lvlText w:val="%8."/>
      <w:lvlJc w:val="left"/>
      <w:pPr>
        <w:ind w:left="6109" w:hanging="360"/>
      </w:pPr>
    </w:lvl>
    <w:lvl w:ilvl="8" w:tplc="479C78FC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540CBE"/>
    <w:multiLevelType w:val="hybridMultilevel"/>
    <w:tmpl w:val="2A1E4C58"/>
    <w:lvl w:ilvl="0" w:tplc="3940CD0A">
      <w:start w:val="1"/>
      <w:numFmt w:val="decimal"/>
      <w:lvlText w:val="%1."/>
      <w:lvlJc w:val="left"/>
    </w:lvl>
    <w:lvl w:ilvl="1" w:tplc="B34619BE">
      <w:start w:val="1"/>
      <w:numFmt w:val="lowerLetter"/>
      <w:lvlText w:val="%2."/>
      <w:lvlJc w:val="left"/>
      <w:pPr>
        <w:ind w:left="1440" w:hanging="360"/>
      </w:pPr>
    </w:lvl>
    <w:lvl w:ilvl="2" w:tplc="D444D7B8">
      <w:start w:val="1"/>
      <w:numFmt w:val="lowerRoman"/>
      <w:lvlText w:val="%3."/>
      <w:lvlJc w:val="right"/>
      <w:pPr>
        <w:ind w:left="2160" w:hanging="180"/>
      </w:pPr>
    </w:lvl>
    <w:lvl w:ilvl="3" w:tplc="4454CAF2">
      <w:start w:val="1"/>
      <w:numFmt w:val="decimal"/>
      <w:lvlText w:val="%4."/>
      <w:lvlJc w:val="left"/>
      <w:pPr>
        <w:ind w:left="2880" w:hanging="360"/>
      </w:pPr>
    </w:lvl>
    <w:lvl w:ilvl="4" w:tplc="2F648800">
      <w:start w:val="1"/>
      <w:numFmt w:val="lowerLetter"/>
      <w:lvlText w:val="%5."/>
      <w:lvlJc w:val="left"/>
      <w:pPr>
        <w:ind w:left="3600" w:hanging="360"/>
      </w:pPr>
    </w:lvl>
    <w:lvl w:ilvl="5" w:tplc="F7B8EEA2">
      <w:start w:val="1"/>
      <w:numFmt w:val="lowerRoman"/>
      <w:lvlText w:val="%6."/>
      <w:lvlJc w:val="right"/>
      <w:pPr>
        <w:ind w:left="4320" w:hanging="180"/>
      </w:pPr>
    </w:lvl>
    <w:lvl w:ilvl="6" w:tplc="3B7EB03E">
      <w:start w:val="1"/>
      <w:numFmt w:val="decimal"/>
      <w:lvlText w:val="%7."/>
      <w:lvlJc w:val="left"/>
      <w:pPr>
        <w:ind w:left="5040" w:hanging="360"/>
      </w:pPr>
    </w:lvl>
    <w:lvl w:ilvl="7" w:tplc="C26662E0">
      <w:start w:val="1"/>
      <w:numFmt w:val="lowerLetter"/>
      <w:lvlText w:val="%8."/>
      <w:lvlJc w:val="left"/>
      <w:pPr>
        <w:ind w:left="5760" w:hanging="360"/>
      </w:pPr>
    </w:lvl>
    <w:lvl w:ilvl="8" w:tplc="90C8C24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F6AF4"/>
    <w:multiLevelType w:val="hybridMultilevel"/>
    <w:tmpl w:val="CAF0F8EC"/>
    <w:lvl w:ilvl="0" w:tplc="1EE24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60867C">
      <w:start w:val="1"/>
      <w:numFmt w:val="lowerLetter"/>
      <w:lvlText w:val="%2."/>
      <w:lvlJc w:val="left"/>
      <w:pPr>
        <w:ind w:left="1789" w:hanging="360"/>
      </w:pPr>
    </w:lvl>
    <w:lvl w:ilvl="2" w:tplc="D88C2506">
      <w:start w:val="1"/>
      <w:numFmt w:val="lowerRoman"/>
      <w:lvlText w:val="%3."/>
      <w:lvlJc w:val="right"/>
      <w:pPr>
        <w:ind w:left="2509" w:hanging="180"/>
      </w:pPr>
    </w:lvl>
    <w:lvl w:ilvl="3" w:tplc="DF380DC6">
      <w:start w:val="1"/>
      <w:numFmt w:val="decimal"/>
      <w:lvlText w:val="%4."/>
      <w:lvlJc w:val="left"/>
      <w:pPr>
        <w:ind w:left="3229" w:hanging="360"/>
      </w:pPr>
    </w:lvl>
    <w:lvl w:ilvl="4" w:tplc="DC02DB74">
      <w:start w:val="1"/>
      <w:numFmt w:val="lowerLetter"/>
      <w:lvlText w:val="%5."/>
      <w:lvlJc w:val="left"/>
      <w:pPr>
        <w:ind w:left="3949" w:hanging="360"/>
      </w:pPr>
    </w:lvl>
    <w:lvl w:ilvl="5" w:tplc="9F64328C">
      <w:start w:val="1"/>
      <w:numFmt w:val="lowerRoman"/>
      <w:lvlText w:val="%6."/>
      <w:lvlJc w:val="right"/>
      <w:pPr>
        <w:ind w:left="4669" w:hanging="180"/>
      </w:pPr>
    </w:lvl>
    <w:lvl w:ilvl="6" w:tplc="B3A8E92E">
      <w:start w:val="1"/>
      <w:numFmt w:val="decimal"/>
      <w:lvlText w:val="%7."/>
      <w:lvlJc w:val="left"/>
      <w:pPr>
        <w:ind w:left="5389" w:hanging="360"/>
      </w:pPr>
    </w:lvl>
    <w:lvl w:ilvl="7" w:tplc="3EC6AAD8">
      <w:start w:val="1"/>
      <w:numFmt w:val="lowerLetter"/>
      <w:lvlText w:val="%8."/>
      <w:lvlJc w:val="left"/>
      <w:pPr>
        <w:ind w:left="6109" w:hanging="360"/>
      </w:pPr>
    </w:lvl>
    <w:lvl w:ilvl="8" w:tplc="969ED182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0F10BB2"/>
    <w:multiLevelType w:val="hybridMultilevel"/>
    <w:tmpl w:val="AA924B78"/>
    <w:lvl w:ilvl="0" w:tplc="C36C956E">
      <w:start w:val="1"/>
      <w:numFmt w:val="bullet"/>
      <w:lvlText w:val="–"/>
      <w:lvlJc w:val="left"/>
      <w:pPr>
        <w:ind w:left="1189" w:hanging="360"/>
      </w:pPr>
      <w:rPr>
        <w:rFonts w:ascii="Arial" w:eastAsia="Arial" w:hAnsi="Arial" w:cs="Arial" w:hint="default"/>
      </w:rPr>
    </w:lvl>
    <w:lvl w:ilvl="1" w:tplc="0FFED57E">
      <w:start w:val="1"/>
      <w:numFmt w:val="bullet"/>
      <w:lvlText w:val="o"/>
      <w:lvlJc w:val="left"/>
      <w:pPr>
        <w:ind w:left="1909" w:hanging="360"/>
      </w:pPr>
      <w:rPr>
        <w:rFonts w:ascii="Courier New" w:eastAsia="Courier New" w:hAnsi="Courier New" w:cs="Courier New" w:hint="default"/>
      </w:rPr>
    </w:lvl>
    <w:lvl w:ilvl="2" w:tplc="E78ED362">
      <w:start w:val="1"/>
      <w:numFmt w:val="bullet"/>
      <w:lvlText w:val="§"/>
      <w:lvlJc w:val="left"/>
      <w:pPr>
        <w:ind w:left="2629" w:hanging="360"/>
      </w:pPr>
      <w:rPr>
        <w:rFonts w:ascii="Wingdings" w:eastAsia="Wingdings" w:hAnsi="Wingdings" w:cs="Wingdings" w:hint="default"/>
      </w:rPr>
    </w:lvl>
    <w:lvl w:ilvl="3" w:tplc="EF6EEC88">
      <w:start w:val="1"/>
      <w:numFmt w:val="bullet"/>
      <w:lvlText w:val="·"/>
      <w:lvlJc w:val="left"/>
      <w:pPr>
        <w:ind w:left="3349" w:hanging="360"/>
      </w:pPr>
      <w:rPr>
        <w:rFonts w:ascii="Symbol" w:eastAsia="Symbol" w:hAnsi="Symbol" w:cs="Symbol" w:hint="default"/>
      </w:rPr>
    </w:lvl>
    <w:lvl w:ilvl="4" w:tplc="E3EA03C4">
      <w:start w:val="1"/>
      <w:numFmt w:val="bullet"/>
      <w:lvlText w:val="o"/>
      <w:lvlJc w:val="left"/>
      <w:pPr>
        <w:ind w:left="4069" w:hanging="360"/>
      </w:pPr>
      <w:rPr>
        <w:rFonts w:ascii="Courier New" w:eastAsia="Courier New" w:hAnsi="Courier New" w:cs="Courier New" w:hint="default"/>
      </w:rPr>
    </w:lvl>
    <w:lvl w:ilvl="5" w:tplc="BF62A580">
      <w:start w:val="1"/>
      <w:numFmt w:val="bullet"/>
      <w:lvlText w:val="§"/>
      <w:lvlJc w:val="left"/>
      <w:pPr>
        <w:ind w:left="4789" w:hanging="360"/>
      </w:pPr>
      <w:rPr>
        <w:rFonts w:ascii="Wingdings" w:eastAsia="Wingdings" w:hAnsi="Wingdings" w:cs="Wingdings" w:hint="default"/>
      </w:rPr>
    </w:lvl>
    <w:lvl w:ilvl="6" w:tplc="AD6A6324">
      <w:start w:val="1"/>
      <w:numFmt w:val="bullet"/>
      <w:lvlText w:val="·"/>
      <w:lvlJc w:val="left"/>
      <w:pPr>
        <w:ind w:left="5509" w:hanging="360"/>
      </w:pPr>
      <w:rPr>
        <w:rFonts w:ascii="Symbol" w:eastAsia="Symbol" w:hAnsi="Symbol" w:cs="Symbol" w:hint="default"/>
      </w:rPr>
    </w:lvl>
    <w:lvl w:ilvl="7" w:tplc="CB72638E">
      <w:start w:val="1"/>
      <w:numFmt w:val="bullet"/>
      <w:lvlText w:val="o"/>
      <w:lvlJc w:val="left"/>
      <w:pPr>
        <w:ind w:left="6229" w:hanging="360"/>
      </w:pPr>
      <w:rPr>
        <w:rFonts w:ascii="Courier New" w:eastAsia="Courier New" w:hAnsi="Courier New" w:cs="Courier New" w:hint="default"/>
      </w:rPr>
    </w:lvl>
    <w:lvl w:ilvl="8" w:tplc="A98E2FC8">
      <w:start w:val="1"/>
      <w:numFmt w:val="bullet"/>
      <w:lvlText w:val="§"/>
      <w:lvlJc w:val="left"/>
      <w:pPr>
        <w:ind w:left="6949" w:hanging="360"/>
      </w:pPr>
      <w:rPr>
        <w:rFonts w:ascii="Wingdings" w:eastAsia="Wingdings" w:hAnsi="Wingdings" w:cs="Wingdings" w:hint="default"/>
      </w:rPr>
    </w:lvl>
  </w:abstractNum>
  <w:abstractNum w:abstractNumId="19">
    <w:nsid w:val="75D9484C"/>
    <w:multiLevelType w:val="hybridMultilevel"/>
    <w:tmpl w:val="81B68A74"/>
    <w:lvl w:ilvl="0" w:tplc="057A68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05EBC60">
      <w:start w:val="1"/>
      <w:numFmt w:val="lowerLetter"/>
      <w:lvlText w:val="%2."/>
      <w:lvlJc w:val="left"/>
      <w:pPr>
        <w:ind w:left="1647" w:hanging="360"/>
      </w:pPr>
    </w:lvl>
    <w:lvl w:ilvl="2" w:tplc="5DDE83D4">
      <w:start w:val="1"/>
      <w:numFmt w:val="lowerRoman"/>
      <w:lvlText w:val="%3."/>
      <w:lvlJc w:val="right"/>
      <w:pPr>
        <w:ind w:left="2367" w:hanging="180"/>
      </w:pPr>
    </w:lvl>
    <w:lvl w:ilvl="3" w:tplc="04CA3608">
      <w:start w:val="1"/>
      <w:numFmt w:val="decimal"/>
      <w:lvlText w:val="%4."/>
      <w:lvlJc w:val="left"/>
      <w:pPr>
        <w:ind w:left="3087" w:hanging="360"/>
      </w:pPr>
    </w:lvl>
    <w:lvl w:ilvl="4" w:tplc="53147C1E">
      <w:start w:val="1"/>
      <w:numFmt w:val="lowerLetter"/>
      <w:lvlText w:val="%5."/>
      <w:lvlJc w:val="left"/>
      <w:pPr>
        <w:ind w:left="3807" w:hanging="360"/>
      </w:pPr>
    </w:lvl>
    <w:lvl w:ilvl="5" w:tplc="01FC700A">
      <w:start w:val="1"/>
      <w:numFmt w:val="lowerRoman"/>
      <w:lvlText w:val="%6."/>
      <w:lvlJc w:val="right"/>
      <w:pPr>
        <w:ind w:left="4527" w:hanging="180"/>
      </w:pPr>
    </w:lvl>
    <w:lvl w:ilvl="6" w:tplc="AF943774">
      <w:start w:val="1"/>
      <w:numFmt w:val="decimal"/>
      <w:lvlText w:val="%7."/>
      <w:lvlJc w:val="left"/>
      <w:pPr>
        <w:ind w:left="5247" w:hanging="360"/>
      </w:pPr>
    </w:lvl>
    <w:lvl w:ilvl="7" w:tplc="C10A0E86">
      <w:start w:val="1"/>
      <w:numFmt w:val="lowerLetter"/>
      <w:lvlText w:val="%8."/>
      <w:lvlJc w:val="left"/>
      <w:pPr>
        <w:ind w:left="5967" w:hanging="360"/>
      </w:pPr>
    </w:lvl>
    <w:lvl w:ilvl="8" w:tplc="6916FE12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175418"/>
    <w:multiLevelType w:val="hybridMultilevel"/>
    <w:tmpl w:val="E4B20D94"/>
    <w:lvl w:ilvl="0" w:tplc="3A567D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DB2D8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04E98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4DADF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DC62F5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606E7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D96EA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D8F3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69E0D2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7A710CD7"/>
    <w:multiLevelType w:val="hybridMultilevel"/>
    <w:tmpl w:val="AD5A05E4"/>
    <w:lvl w:ilvl="0" w:tplc="561CF848">
      <w:start w:val="1"/>
      <w:numFmt w:val="decimal"/>
      <w:lvlText w:val="%1."/>
      <w:lvlJc w:val="left"/>
      <w:pPr>
        <w:ind w:left="720" w:hanging="360"/>
      </w:pPr>
    </w:lvl>
    <w:lvl w:ilvl="1" w:tplc="AC98E9EE">
      <w:start w:val="1"/>
      <w:numFmt w:val="lowerLetter"/>
      <w:lvlText w:val="%2."/>
      <w:lvlJc w:val="left"/>
      <w:pPr>
        <w:ind w:left="1440" w:hanging="360"/>
      </w:pPr>
    </w:lvl>
    <w:lvl w:ilvl="2" w:tplc="E4147BAE">
      <w:start w:val="1"/>
      <w:numFmt w:val="lowerRoman"/>
      <w:lvlText w:val="%3."/>
      <w:lvlJc w:val="right"/>
      <w:pPr>
        <w:ind w:left="2160" w:hanging="180"/>
      </w:pPr>
    </w:lvl>
    <w:lvl w:ilvl="3" w:tplc="4AD2DC9C">
      <w:start w:val="1"/>
      <w:numFmt w:val="decimal"/>
      <w:lvlText w:val="%4."/>
      <w:lvlJc w:val="left"/>
      <w:pPr>
        <w:ind w:left="2880" w:hanging="360"/>
      </w:pPr>
    </w:lvl>
    <w:lvl w:ilvl="4" w:tplc="DBE436B8">
      <w:start w:val="1"/>
      <w:numFmt w:val="lowerLetter"/>
      <w:lvlText w:val="%5."/>
      <w:lvlJc w:val="left"/>
      <w:pPr>
        <w:ind w:left="3600" w:hanging="360"/>
      </w:pPr>
    </w:lvl>
    <w:lvl w:ilvl="5" w:tplc="A78C0F14">
      <w:start w:val="1"/>
      <w:numFmt w:val="lowerRoman"/>
      <w:lvlText w:val="%6."/>
      <w:lvlJc w:val="right"/>
      <w:pPr>
        <w:ind w:left="4320" w:hanging="180"/>
      </w:pPr>
    </w:lvl>
    <w:lvl w:ilvl="6" w:tplc="CB786498">
      <w:start w:val="1"/>
      <w:numFmt w:val="decimal"/>
      <w:lvlText w:val="%7."/>
      <w:lvlJc w:val="left"/>
      <w:pPr>
        <w:ind w:left="5040" w:hanging="360"/>
      </w:pPr>
    </w:lvl>
    <w:lvl w:ilvl="7" w:tplc="A65EF516">
      <w:start w:val="1"/>
      <w:numFmt w:val="lowerLetter"/>
      <w:lvlText w:val="%8."/>
      <w:lvlJc w:val="left"/>
      <w:pPr>
        <w:ind w:left="5760" w:hanging="360"/>
      </w:pPr>
    </w:lvl>
    <w:lvl w:ilvl="8" w:tplc="DA1E2AB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94FA2"/>
    <w:multiLevelType w:val="hybridMultilevel"/>
    <w:tmpl w:val="74E053B6"/>
    <w:lvl w:ilvl="0" w:tplc="FDA8E38C">
      <w:start w:val="1"/>
      <w:numFmt w:val="decimal"/>
      <w:lvlText w:val="%1."/>
      <w:lvlJc w:val="left"/>
    </w:lvl>
    <w:lvl w:ilvl="1" w:tplc="34BA1126">
      <w:start w:val="1"/>
      <w:numFmt w:val="lowerLetter"/>
      <w:lvlText w:val="%2."/>
      <w:lvlJc w:val="left"/>
      <w:pPr>
        <w:ind w:left="1440" w:hanging="360"/>
      </w:pPr>
    </w:lvl>
    <w:lvl w:ilvl="2" w:tplc="430A5650">
      <w:start w:val="1"/>
      <w:numFmt w:val="lowerRoman"/>
      <w:lvlText w:val="%3."/>
      <w:lvlJc w:val="right"/>
      <w:pPr>
        <w:ind w:left="2160" w:hanging="180"/>
      </w:pPr>
    </w:lvl>
    <w:lvl w:ilvl="3" w:tplc="9DAE9A3C">
      <w:start w:val="1"/>
      <w:numFmt w:val="decimal"/>
      <w:lvlText w:val="%4."/>
      <w:lvlJc w:val="left"/>
      <w:pPr>
        <w:ind w:left="2880" w:hanging="360"/>
      </w:pPr>
    </w:lvl>
    <w:lvl w:ilvl="4" w:tplc="57A82300">
      <w:start w:val="1"/>
      <w:numFmt w:val="lowerLetter"/>
      <w:lvlText w:val="%5."/>
      <w:lvlJc w:val="left"/>
      <w:pPr>
        <w:ind w:left="3600" w:hanging="360"/>
      </w:pPr>
    </w:lvl>
    <w:lvl w:ilvl="5" w:tplc="3D36CA3E">
      <w:start w:val="1"/>
      <w:numFmt w:val="lowerRoman"/>
      <w:lvlText w:val="%6."/>
      <w:lvlJc w:val="right"/>
      <w:pPr>
        <w:ind w:left="4320" w:hanging="180"/>
      </w:pPr>
    </w:lvl>
    <w:lvl w:ilvl="6" w:tplc="42BEE926">
      <w:start w:val="1"/>
      <w:numFmt w:val="decimal"/>
      <w:lvlText w:val="%7."/>
      <w:lvlJc w:val="left"/>
      <w:pPr>
        <w:ind w:left="5040" w:hanging="360"/>
      </w:pPr>
    </w:lvl>
    <w:lvl w:ilvl="7" w:tplc="1CEAA080">
      <w:start w:val="1"/>
      <w:numFmt w:val="lowerLetter"/>
      <w:lvlText w:val="%8."/>
      <w:lvlJc w:val="left"/>
      <w:pPr>
        <w:ind w:left="5760" w:hanging="360"/>
      </w:pPr>
    </w:lvl>
    <w:lvl w:ilvl="8" w:tplc="B9EC0C6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029B6"/>
    <w:multiLevelType w:val="hybridMultilevel"/>
    <w:tmpl w:val="C008A462"/>
    <w:lvl w:ilvl="0" w:tplc="C0C4D956">
      <w:start w:val="1"/>
      <w:numFmt w:val="decimal"/>
      <w:lvlText w:val="%1."/>
      <w:lvlJc w:val="left"/>
    </w:lvl>
    <w:lvl w:ilvl="1" w:tplc="73C6DC12">
      <w:start w:val="1"/>
      <w:numFmt w:val="lowerLetter"/>
      <w:lvlText w:val="%2."/>
      <w:lvlJc w:val="left"/>
      <w:pPr>
        <w:ind w:left="1440" w:hanging="360"/>
      </w:pPr>
    </w:lvl>
    <w:lvl w:ilvl="2" w:tplc="565C7864">
      <w:start w:val="1"/>
      <w:numFmt w:val="lowerRoman"/>
      <w:lvlText w:val="%3."/>
      <w:lvlJc w:val="right"/>
      <w:pPr>
        <w:ind w:left="2160" w:hanging="180"/>
      </w:pPr>
    </w:lvl>
    <w:lvl w:ilvl="3" w:tplc="EFDA45C4">
      <w:start w:val="1"/>
      <w:numFmt w:val="decimal"/>
      <w:lvlText w:val="%4."/>
      <w:lvlJc w:val="left"/>
      <w:pPr>
        <w:ind w:left="2880" w:hanging="360"/>
      </w:pPr>
    </w:lvl>
    <w:lvl w:ilvl="4" w:tplc="EF04FE32">
      <w:start w:val="1"/>
      <w:numFmt w:val="lowerLetter"/>
      <w:lvlText w:val="%5."/>
      <w:lvlJc w:val="left"/>
      <w:pPr>
        <w:ind w:left="3600" w:hanging="360"/>
      </w:pPr>
    </w:lvl>
    <w:lvl w:ilvl="5" w:tplc="6A7EC328">
      <w:start w:val="1"/>
      <w:numFmt w:val="lowerRoman"/>
      <w:lvlText w:val="%6."/>
      <w:lvlJc w:val="right"/>
      <w:pPr>
        <w:ind w:left="4320" w:hanging="180"/>
      </w:pPr>
    </w:lvl>
    <w:lvl w:ilvl="6" w:tplc="6C6C033E">
      <w:start w:val="1"/>
      <w:numFmt w:val="decimal"/>
      <w:lvlText w:val="%7."/>
      <w:lvlJc w:val="left"/>
      <w:pPr>
        <w:ind w:left="5040" w:hanging="360"/>
      </w:pPr>
    </w:lvl>
    <w:lvl w:ilvl="7" w:tplc="CBBEBC26">
      <w:start w:val="1"/>
      <w:numFmt w:val="lowerLetter"/>
      <w:lvlText w:val="%8."/>
      <w:lvlJc w:val="left"/>
      <w:pPr>
        <w:ind w:left="5760" w:hanging="360"/>
      </w:pPr>
    </w:lvl>
    <w:lvl w:ilvl="8" w:tplc="89AAAB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3"/>
  </w:num>
  <w:num w:numId="8">
    <w:abstractNumId w:val="20"/>
  </w:num>
  <w:num w:numId="9">
    <w:abstractNumId w:val="7"/>
  </w:num>
  <w:num w:numId="10">
    <w:abstractNumId w:val="16"/>
  </w:num>
  <w:num w:numId="11">
    <w:abstractNumId w:val="3"/>
  </w:num>
  <w:num w:numId="12">
    <w:abstractNumId w:val="1"/>
  </w:num>
  <w:num w:numId="13">
    <w:abstractNumId w:val="4"/>
  </w:num>
  <w:num w:numId="14">
    <w:abstractNumId w:val="14"/>
  </w:num>
  <w:num w:numId="15">
    <w:abstractNumId w:val="5"/>
  </w:num>
  <w:num w:numId="16">
    <w:abstractNumId w:val="2"/>
  </w:num>
  <w:num w:numId="17">
    <w:abstractNumId w:val="9"/>
  </w:num>
  <w:num w:numId="18">
    <w:abstractNumId w:val="23"/>
  </w:num>
  <w:num w:numId="19">
    <w:abstractNumId w:val="10"/>
  </w:num>
  <w:num w:numId="20">
    <w:abstractNumId w:val="8"/>
  </w:num>
  <w:num w:numId="21">
    <w:abstractNumId w:val="0"/>
  </w:num>
  <w:num w:numId="22">
    <w:abstractNumId w:val="12"/>
  </w:num>
  <w:num w:numId="23">
    <w:abstractNumId w:val="21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E11"/>
    <w:rsid w:val="003F4CC7"/>
    <w:rsid w:val="00692A72"/>
    <w:rsid w:val="00877EE8"/>
    <w:rsid w:val="00B63BD5"/>
    <w:rsid w:val="00BA5E11"/>
    <w:rsid w:val="00EC1B8A"/>
    <w:rsid w:val="00FF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A5E1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A5E11"/>
  </w:style>
  <w:style w:type="paragraph" w:styleId="a3">
    <w:name w:val="endnote text"/>
    <w:basedOn w:val="a"/>
    <w:link w:val="a4"/>
    <w:uiPriority w:val="99"/>
    <w:semiHidden/>
    <w:unhideWhenUsed/>
    <w:rsid w:val="00BA5E11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BA5E11"/>
    <w:rPr>
      <w:sz w:val="20"/>
    </w:rPr>
  </w:style>
  <w:style w:type="character" w:styleId="a5">
    <w:name w:val="endnote reference"/>
    <w:basedOn w:val="a0"/>
    <w:uiPriority w:val="99"/>
    <w:semiHidden/>
    <w:unhideWhenUsed/>
    <w:rsid w:val="00BA5E11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BA5E11"/>
  </w:style>
  <w:style w:type="paragraph" w:customStyle="1" w:styleId="Heading1">
    <w:name w:val="Heading 1"/>
    <w:link w:val="1"/>
    <w:uiPriority w:val="9"/>
    <w:qFormat/>
    <w:rsid w:val="00BA5E1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rsid w:val="00BA5E11"/>
    <w:pPr>
      <w:keepNext/>
      <w:widowControl w:val="0"/>
      <w:outlineLvl w:val="1"/>
    </w:pPr>
    <w:rPr>
      <w:b/>
      <w:bCs/>
      <w:sz w:val="28"/>
      <w:szCs w:val="20"/>
    </w:rPr>
  </w:style>
  <w:style w:type="paragraph" w:customStyle="1" w:styleId="Heading3">
    <w:name w:val="Heading 3"/>
    <w:basedOn w:val="a"/>
    <w:next w:val="a"/>
    <w:link w:val="3"/>
    <w:rsid w:val="00BA5E1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rsid w:val="00BA5E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link w:val="5"/>
    <w:uiPriority w:val="9"/>
    <w:unhideWhenUsed/>
    <w:qFormat/>
    <w:rsid w:val="00BA5E1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BA5E1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link w:val="7"/>
    <w:uiPriority w:val="9"/>
    <w:unhideWhenUsed/>
    <w:qFormat/>
    <w:rsid w:val="00BA5E1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link w:val="8"/>
    <w:uiPriority w:val="9"/>
    <w:unhideWhenUsed/>
    <w:qFormat/>
    <w:rsid w:val="00BA5E1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link w:val="9"/>
    <w:uiPriority w:val="9"/>
    <w:unhideWhenUsed/>
    <w:qFormat/>
    <w:rsid w:val="00BA5E1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A5E1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A5E1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A5E1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A5E1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A5E1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A5E1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A5E1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A5E1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A5E1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A5E1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A5E11"/>
    <w:rPr>
      <w:sz w:val="24"/>
      <w:szCs w:val="24"/>
    </w:rPr>
  </w:style>
  <w:style w:type="character" w:customStyle="1" w:styleId="QuoteChar">
    <w:name w:val="Quote Char"/>
    <w:uiPriority w:val="29"/>
    <w:rsid w:val="00BA5E11"/>
    <w:rPr>
      <w:i/>
    </w:rPr>
  </w:style>
  <w:style w:type="character" w:customStyle="1" w:styleId="IntenseQuoteChar">
    <w:name w:val="Intense Quote Char"/>
    <w:uiPriority w:val="30"/>
    <w:rsid w:val="00BA5E11"/>
    <w:rPr>
      <w:i/>
    </w:rPr>
  </w:style>
  <w:style w:type="character" w:customStyle="1" w:styleId="HeaderChar">
    <w:name w:val="Header Char"/>
    <w:basedOn w:val="a0"/>
    <w:uiPriority w:val="99"/>
    <w:rsid w:val="00BA5E11"/>
  </w:style>
  <w:style w:type="character" w:customStyle="1" w:styleId="FooterChar">
    <w:name w:val="Footer Char"/>
    <w:basedOn w:val="a0"/>
    <w:uiPriority w:val="99"/>
    <w:rsid w:val="00BA5E11"/>
  </w:style>
  <w:style w:type="character" w:customStyle="1" w:styleId="FootnoteTextChar">
    <w:name w:val="Footnote Text Char"/>
    <w:uiPriority w:val="99"/>
    <w:rsid w:val="00BA5E11"/>
    <w:rPr>
      <w:sz w:val="18"/>
    </w:rPr>
  </w:style>
  <w:style w:type="character" w:customStyle="1" w:styleId="1">
    <w:name w:val="Заголовок 1 Знак"/>
    <w:link w:val="Heading1"/>
    <w:uiPriority w:val="9"/>
    <w:rsid w:val="00BA5E1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BA5E11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BA5E1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BA5E1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BA5E1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BA5E1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BA5E1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BA5E1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BA5E11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rsid w:val="00BA5E11"/>
    <w:pPr>
      <w:ind w:left="720"/>
      <w:contextualSpacing/>
    </w:pPr>
  </w:style>
  <w:style w:type="paragraph" w:styleId="a8">
    <w:name w:val="No Spacing"/>
    <w:uiPriority w:val="1"/>
    <w:qFormat/>
    <w:rsid w:val="00BA5E11"/>
  </w:style>
  <w:style w:type="paragraph" w:styleId="a9">
    <w:name w:val="Title"/>
    <w:link w:val="aa"/>
    <w:uiPriority w:val="10"/>
    <w:qFormat/>
    <w:rsid w:val="00BA5E11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BA5E11"/>
    <w:rPr>
      <w:sz w:val="48"/>
      <w:szCs w:val="48"/>
    </w:rPr>
  </w:style>
  <w:style w:type="paragraph" w:styleId="ab">
    <w:name w:val="Subtitle"/>
    <w:link w:val="ac"/>
    <w:uiPriority w:val="11"/>
    <w:qFormat/>
    <w:rsid w:val="00BA5E11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BA5E11"/>
    <w:rPr>
      <w:sz w:val="24"/>
      <w:szCs w:val="24"/>
    </w:rPr>
  </w:style>
  <w:style w:type="paragraph" w:styleId="20">
    <w:name w:val="Quote"/>
    <w:link w:val="21"/>
    <w:uiPriority w:val="29"/>
    <w:qFormat/>
    <w:rsid w:val="00BA5E11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A5E11"/>
    <w:rPr>
      <w:i/>
    </w:rPr>
  </w:style>
  <w:style w:type="paragraph" w:styleId="ad">
    <w:name w:val="Intense Quote"/>
    <w:link w:val="ae"/>
    <w:uiPriority w:val="30"/>
    <w:qFormat/>
    <w:rsid w:val="00BA5E1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BA5E11"/>
    <w:rPr>
      <w:i/>
    </w:rPr>
  </w:style>
  <w:style w:type="paragraph" w:customStyle="1" w:styleId="Header">
    <w:name w:val="Header"/>
    <w:link w:val="af"/>
    <w:uiPriority w:val="99"/>
    <w:unhideWhenUsed/>
    <w:rsid w:val="00BA5E11"/>
    <w:pPr>
      <w:tabs>
        <w:tab w:val="center" w:pos="7143"/>
        <w:tab w:val="right" w:pos="14287"/>
      </w:tabs>
    </w:pPr>
  </w:style>
  <w:style w:type="character" w:customStyle="1" w:styleId="af">
    <w:name w:val="Верхний колонтитул Знак"/>
    <w:link w:val="Header"/>
    <w:uiPriority w:val="99"/>
    <w:rsid w:val="00BA5E11"/>
  </w:style>
  <w:style w:type="paragraph" w:customStyle="1" w:styleId="Footer">
    <w:name w:val="Footer"/>
    <w:link w:val="af0"/>
    <w:uiPriority w:val="99"/>
    <w:unhideWhenUsed/>
    <w:rsid w:val="00BA5E11"/>
    <w:pPr>
      <w:tabs>
        <w:tab w:val="center" w:pos="7143"/>
        <w:tab w:val="right" w:pos="14287"/>
      </w:tabs>
    </w:pPr>
  </w:style>
  <w:style w:type="character" w:customStyle="1" w:styleId="af0">
    <w:name w:val="Нижний колонтитул Знак"/>
    <w:link w:val="Footer"/>
    <w:uiPriority w:val="99"/>
    <w:rsid w:val="00BA5E11"/>
  </w:style>
  <w:style w:type="table" w:styleId="af1">
    <w:name w:val="Table Grid"/>
    <w:basedOn w:val="a1"/>
    <w:rsid w:val="00BA5E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A5E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A5E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uiPriority w:val="59"/>
    <w:rsid w:val="00BA5E1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">
    <w:name w:val="Grid Table 3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">
    <w:name w:val="Grid Table 4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BA5E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">
    <w:name w:val="Grid Table 5 Dark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">
    <w:name w:val="Grid Table 6 Colorful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A5E1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BA5E1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">
    <w:name w:val="List Table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">
    <w:name w:val="List Table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">
    <w:name w:val="List Table 5 Dark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BA5E1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Table6Colorful">
    <w:name w:val="List Table 6 Colorful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A5E1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BA5E11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A5E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BA5E11"/>
    <w:rPr>
      <w:color w:val="0000FF" w:themeColor="hyperlink"/>
      <w:u w:val="single"/>
    </w:rPr>
  </w:style>
  <w:style w:type="paragraph" w:styleId="af3">
    <w:name w:val="footnote text"/>
    <w:link w:val="af4"/>
    <w:uiPriority w:val="99"/>
    <w:semiHidden/>
    <w:unhideWhenUsed/>
    <w:rsid w:val="00BA5E11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BA5E11"/>
    <w:rPr>
      <w:sz w:val="18"/>
    </w:rPr>
  </w:style>
  <w:style w:type="character" w:styleId="af5">
    <w:name w:val="footnote reference"/>
    <w:uiPriority w:val="99"/>
    <w:unhideWhenUsed/>
    <w:rsid w:val="00BA5E11"/>
    <w:rPr>
      <w:vertAlign w:val="superscript"/>
    </w:rPr>
  </w:style>
  <w:style w:type="paragraph" w:styleId="10">
    <w:name w:val="toc 1"/>
    <w:uiPriority w:val="39"/>
    <w:unhideWhenUsed/>
    <w:rsid w:val="00BA5E11"/>
    <w:pPr>
      <w:spacing w:after="57"/>
    </w:pPr>
  </w:style>
  <w:style w:type="paragraph" w:styleId="22">
    <w:name w:val="toc 2"/>
    <w:uiPriority w:val="39"/>
    <w:unhideWhenUsed/>
    <w:rsid w:val="00BA5E11"/>
    <w:pPr>
      <w:spacing w:after="57"/>
      <w:ind w:left="283"/>
    </w:pPr>
  </w:style>
  <w:style w:type="paragraph" w:styleId="30">
    <w:name w:val="toc 3"/>
    <w:uiPriority w:val="39"/>
    <w:unhideWhenUsed/>
    <w:rsid w:val="00BA5E11"/>
    <w:pPr>
      <w:spacing w:after="57"/>
      <w:ind w:left="567"/>
    </w:pPr>
  </w:style>
  <w:style w:type="paragraph" w:styleId="40">
    <w:name w:val="toc 4"/>
    <w:uiPriority w:val="39"/>
    <w:unhideWhenUsed/>
    <w:rsid w:val="00BA5E11"/>
    <w:pPr>
      <w:spacing w:after="57"/>
      <w:ind w:left="850"/>
    </w:pPr>
  </w:style>
  <w:style w:type="paragraph" w:styleId="50">
    <w:name w:val="toc 5"/>
    <w:uiPriority w:val="39"/>
    <w:unhideWhenUsed/>
    <w:rsid w:val="00BA5E11"/>
    <w:pPr>
      <w:spacing w:after="57"/>
      <w:ind w:left="1134"/>
    </w:pPr>
  </w:style>
  <w:style w:type="paragraph" w:styleId="60">
    <w:name w:val="toc 6"/>
    <w:uiPriority w:val="39"/>
    <w:unhideWhenUsed/>
    <w:rsid w:val="00BA5E11"/>
    <w:pPr>
      <w:spacing w:after="57"/>
      <w:ind w:left="1417"/>
    </w:pPr>
  </w:style>
  <w:style w:type="paragraph" w:styleId="70">
    <w:name w:val="toc 7"/>
    <w:uiPriority w:val="39"/>
    <w:unhideWhenUsed/>
    <w:rsid w:val="00BA5E11"/>
    <w:pPr>
      <w:spacing w:after="57"/>
      <w:ind w:left="1701"/>
    </w:pPr>
  </w:style>
  <w:style w:type="paragraph" w:styleId="80">
    <w:name w:val="toc 8"/>
    <w:uiPriority w:val="39"/>
    <w:unhideWhenUsed/>
    <w:rsid w:val="00BA5E11"/>
    <w:pPr>
      <w:spacing w:after="57"/>
      <w:ind w:left="1984"/>
    </w:pPr>
  </w:style>
  <w:style w:type="paragraph" w:styleId="90">
    <w:name w:val="toc 9"/>
    <w:uiPriority w:val="39"/>
    <w:unhideWhenUsed/>
    <w:rsid w:val="00BA5E11"/>
    <w:pPr>
      <w:spacing w:after="57"/>
      <w:ind w:left="2268"/>
    </w:pPr>
  </w:style>
  <w:style w:type="paragraph" w:styleId="af6">
    <w:name w:val="TOC Heading"/>
    <w:uiPriority w:val="39"/>
    <w:unhideWhenUsed/>
    <w:rsid w:val="00BA5E11"/>
  </w:style>
  <w:style w:type="paragraph" w:customStyle="1" w:styleId="af7">
    <w:name w:val="Знак"/>
    <w:basedOn w:val="a"/>
    <w:rsid w:val="00BA5E1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8">
    <w:name w:val="Знак Знак Знак"/>
    <w:basedOn w:val="a"/>
    <w:rsid w:val="00BA5E1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rsid w:val="00BA5E11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sid w:val="00BA5E11"/>
    <w:pPr>
      <w:widowControl w:val="0"/>
    </w:pPr>
    <w:rPr>
      <w:rFonts w:ascii="Arial" w:hAnsi="Arial"/>
      <w:b/>
      <w:bCs/>
      <w:lang w:eastAsia="ru-RU" w:bidi="ar-SA"/>
    </w:rPr>
  </w:style>
  <w:style w:type="paragraph" w:styleId="af9">
    <w:name w:val="Balloon Text"/>
    <w:basedOn w:val="a"/>
    <w:semiHidden/>
    <w:rsid w:val="00BA5E11"/>
    <w:rPr>
      <w:rFonts w:ascii="Tahoma" w:hAnsi="Tahoma"/>
      <w:sz w:val="16"/>
      <w:szCs w:val="16"/>
    </w:rPr>
  </w:style>
  <w:style w:type="character" w:customStyle="1" w:styleId="extended-textshort">
    <w:name w:val="extended-text__short"/>
    <w:rsid w:val="00BA5E11"/>
  </w:style>
  <w:style w:type="paragraph" w:customStyle="1" w:styleId="Nra1">
    <w:name w:val="N*r*a*1"/>
    <w:qFormat/>
    <w:rsid w:val="00BA5E1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  <w:rPr>
      <w:rFonts w:ascii="C*l*b*i" w:eastAsia="C*l*b*i" w:hAnsi="C*l*b*i" w:cs="C*l*b*i"/>
      <w:szCs w:val="20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A7B8CED0F5B04BE23313D7FA3B3595742E73B49EA0E3AB993D588EA5E8900172246A7CDDC2B081E7AAD0C8806CBD95F8iBn5E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27FFEF4E-A49F-4EDE-8233-385879216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4190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golikova</cp:lastModifiedBy>
  <cp:revision>2</cp:revision>
  <dcterms:created xsi:type="dcterms:W3CDTF">2022-10-25T12:21:00Z</dcterms:created>
  <dcterms:modified xsi:type="dcterms:W3CDTF">2022-10-25T12:21:00Z</dcterms:modified>
</cp:coreProperties>
</file>