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BF" w:rsidRPr="00E51EE5" w:rsidRDefault="003E3DBF" w:rsidP="003E3DBF">
      <w:pPr>
        <w:shd w:val="clear" w:color="auto" w:fill="FFFFFF"/>
        <w:ind w:left="4309"/>
        <w:jc w:val="right"/>
        <w:rPr>
          <w:bCs/>
          <w:color w:val="000000"/>
          <w:spacing w:val="-11"/>
          <w:sz w:val="22"/>
        </w:rPr>
      </w:pPr>
      <w:r w:rsidRPr="00E51EE5">
        <w:rPr>
          <w:bCs/>
          <w:color w:val="000000"/>
          <w:spacing w:val="-11"/>
          <w:sz w:val="22"/>
        </w:rPr>
        <w:t>Проект</w:t>
      </w:r>
    </w:p>
    <w:p w:rsidR="003E3DBF" w:rsidRPr="00E51EE5" w:rsidRDefault="003E3DBF" w:rsidP="003E3DBF">
      <w:pPr>
        <w:shd w:val="clear" w:color="auto" w:fill="FFFFFF"/>
        <w:spacing w:line="235" w:lineRule="auto"/>
        <w:ind w:left="4309"/>
        <w:rPr>
          <w:spacing w:val="-6"/>
          <w:sz w:val="22"/>
        </w:rPr>
      </w:pPr>
      <w:r w:rsidRPr="00E51EE5">
        <w:rPr>
          <w:spacing w:val="-6"/>
          <w:sz w:val="22"/>
        </w:rPr>
        <w:t>редакция постоянного комитета Брянской областной Думы по законодательству и местному самоуправлению</w:t>
      </w:r>
    </w:p>
    <w:p w:rsidR="003E3DBF" w:rsidRDefault="003E3DBF" w:rsidP="003E3DBF">
      <w:pPr>
        <w:widowControl w:val="0"/>
        <w:spacing w:line="360" w:lineRule="auto"/>
        <w:jc w:val="center"/>
        <w:rPr>
          <w:rFonts w:eastAsia="Times New Roman"/>
          <w:bCs/>
          <w:lang w:eastAsia="ru-RU"/>
        </w:rPr>
      </w:pPr>
    </w:p>
    <w:p w:rsidR="003E3DBF" w:rsidRDefault="003E3DBF" w:rsidP="003E3DBF">
      <w:pPr>
        <w:widowControl w:val="0"/>
        <w:spacing w:line="360" w:lineRule="auto"/>
        <w:jc w:val="center"/>
      </w:pPr>
      <w:r>
        <w:rPr>
          <w:rFonts w:eastAsia="Times New Roman"/>
          <w:bCs/>
          <w:lang w:eastAsia="ru-RU"/>
        </w:rPr>
        <w:t>РОССИЙСКАЯ ФЕДЕРАЦИЯ</w:t>
      </w:r>
    </w:p>
    <w:p w:rsidR="003E3DBF" w:rsidRDefault="003E3DBF" w:rsidP="003E3DBF">
      <w:pPr>
        <w:widowControl w:val="0"/>
        <w:spacing w:line="360" w:lineRule="auto"/>
        <w:jc w:val="center"/>
        <w:rPr>
          <w:rFonts w:eastAsia="Times New Roman"/>
          <w:bCs/>
          <w:lang w:eastAsia="ru-RU"/>
        </w:rPr>
      </w:pPr>
    </w:p>
    <w:p w:rsidR="003E3DBF" w:rsidRDefault="003E3DBF" w:rsidP="003E3DBF">
      <w:pPr>
        <w:widowControl w:val="0"/>
        <w:spacing w:line="360" w:lineRule="auto"/>
        <w:jc w:val="center"/>
      </w:pPr>
      <w:r>
        <w:rPr>
          <w:rFonts w:eastAsia="Times New Roman"/>
          <w:bCs/>
          <w:lang w:eastAsia="ru-RU"/>
        </w:rPr>
        <w:t>ЗАКОН</w:t>
      </w:r>
    </w:p>
    <w:p w:rsidR="003E3DBF" w:rsidRDefault="003E3DBF" w:rsidP="003E3DBF">
      <w:pPr>
        <w:widowControl w:val="0"/>
        <w:spacing w:line="360" w:lineRule="auto"/>
        <w:jc w:val="center"/>
      </w:pPr>
      <w:r>
        <w:rPr>
          <w:rFonts w:eastAsia="Times New Roman"/>
          <w:bCs/>
          <w:lang w:eastAsia="ru-RU"/>
        </w:rPr>
        <w:t>БРЯНСКОЙ ОБЛАСТИ</w:t>
      </w:r>
    </w:p>
    <w:p w:rsidR="005D7169" w:rsidRPr="00F136EC" w:rsidRDefault="005D7169" w:rsidP="005D7169">
      <w:pPr>
        <w:jc w:val="center"/>
        <w:rPr>
          <w:b/>
        </w:rPr>
      </w:pPr>
    </w:p>
    <w:p w:rsidR="005D7169" w:rsidRPr="00D32B4C" w:rsidRDefault="005D7169" w:rsidP="005D7169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D32B4C">
        <w:rPr>
          <w:b/>
          <w:sz w:val="32"/>
          <w:szCs w:val="32"/>
        </w:rPr>
        <w:t>О внесении изменений в Закон Брянской области «О наделении муниципальных образований статусом городского округа, муниципального округа,</w:t>
      </w:r>
      <w:r w:rsidR="001F3F44">
        <w:rPr>
          <w:b/>
          <w:sz w:val="32"/>
          <w:szCs w:val="32"/>
        </w:rPr>
        <w:t xml:space="preserve"> </w:t>
      </w:r>
      <w:r w:rsidRPr="00D32B4C">
        <w:rPr>
          <w:b/>
          <w:sz w:val="32"/>
          <w:szCs w:val="32"/>
        </w:rPr>
        <w:t>муниципального района, городского поселения, сельского поселения и установлении границ муниципальных образований в Брянской области»</w:t>
      </w:r>
    </w:p>
    <w:p w:rsidR="005D7169" w:rsidRPr="00BB0CA9" w:rsidRDefault="005D7169" w:rsidP="005D7169">
      <w:pPr>
        <w:jc w:val="center"/>
        <w:rPr>
          <w:b/>
        </w:rPr>
      </w:pPr>
    </w:p>
    <w:p w:rsidR="00217868" w:rsidRDefault="00217868" w:rsidP="00217868">
      <w:pPr>
        <w:widowControl w:val="0"/>
        <w:spacing w:line="360" w:lineRule="auto"/>
        <w:jc w:val="center"/>
      </w:pPr>
      <w:proofErr w:type="gramStart"/>
      <w:r>
        <w:rPr>
          <w:rFonts w:eastAsia="Times New Roman"/>
          <w:lang w:eastAsia="ru-RU"/>
        </w:rPr>
        <w:t>Принят</w:t>
      </w:r>
      <w:proofErr w:type="gramEnd"/>
      <w:r>
        <w:rPr>
          <w:rFonts w:eastAsia="Times New Roman"/>
          <w:lang w:eastAsia="ru-RU"/>
        </w:rPr>
        <w:t xml:space="preserve"> Брянской областной Думой _____________ 2023 года</w:t>
      </w:r>
    </w:p>
    <w:p w:rsidR="005D7169" w:rsidRDefault="005D7169" w:rsidP="005D7169">
      <w:pPr>
        <w:autoSpaceDE w:val="0"/>
        <w:autoSpaceDN w:val="0"/>
        <w:adjustRightInd w:val="0"/>
        <w:ind w:firstLine="540"/>
      </w:pPr>
    </w:p>
    <w:p w:rsidR="00DE69E9" w:rsidRDefault="005D7169" w:rsidP="00DE69E9">
      <w:pPr>
        <w:autoSpaceDE w:val="0"/>
        <w:autoSpaceDN w:val="0"/>
        <w:adjustRightInd w:val="0"/>
        <w:spacing w:line="360" w:lineRule="auto"/>
        <w:ind w:firstLine="851"/>
      </w:pPr>
      <w:r w:rsidRPr="003B0713">
        <w:rPr>
          <w:b/>
        </w:rPr>
        <w:t xml:space="preserve">Статья </w:t>
      </w:r>
      <w:r>
        <w:rPr>
          <w:b/>
        </w:rPr>
        <w:t xml:space="preserve"> 1</w:t>
      </w:r>
      <w:r w:rsidRPr="003B0713">
        <w:rPr>
          <w:b/>
        </w:rPr>
        <w:t>.</w:t>
      </w:r>
      <w:r>
        <w:t xml:space="preserve">  </w:t>
      </w:r>
      <w:proofErr w:type="gramStart"/>
      <w:r>
        <w:t xml:space="preserve">Внести в </w:t>
      </w:r>
      <w:hyperlink r:id="rId6" w:history="1">
        <w:r w:rsidRPr="00295E30">
          <w:t>Закон</w:t>
        </w:r>
      </w:hyperlink>
      <w:r>
        <w:t xml:space="preserve"> Брянской области от 9 марта 2005 года                              № 3-З «О наделении муниципальных образований статусом городского округа, муниципального округа, муниципального района, городского поселения, сельского поселения и установлении границ муниципальных </w:t>
      </w:r>
      <w:r w:rsidR="001635CC">
        <w:t>образований в Брянской области»</w:t>
      </w:r>
      <w:r>
        <w:t xml:space="preserve"> (в редакции законов Брянской области </w:t>
      </w:r>
      <w:r w:rsidR="001635CC">
        <w:t xml:space="preserve">    </w:t>
      </w:r>
      <w:r>
        <w:t>от 9 августа 2005 года № 54-З, от 11 октября 2006 года  № 85-З, от 29 декабря 2006 года  №</w:t>
      </w:r>
      <w:r w:rsidR="001635CC">
        <w:t xml:space="preserve"> </w:t>
      </w:r>
      <w:r>
        <w:t>131-З, от 11 июля</w:t>
      </w:r>
      <w:proofErr w:type="gramEnd"/>
      <w:r>
        <w:t xml:space="preserve"> </w:t>
      </w:r>
      <w:proofErr w:type="gramStart"/>
      <w:r>
        <w:t xml:space="preserve">2007 года  № 104-З, от 28 декабря 2007 года               № 178-З, от 7 июля 2009 года </w:t>
      </w:r>
      <w:r w:rsidR="001635CC">
        <w:t>№ 52-З, от 11 апреля 2011 года №</w:t>
      </w:r>
      <w:r>
        <w:t xml:space="preserve"> 26-З, </w:t>
      </w:r>
      <w:r w:rsidR="001635CC">
        <w:t xml:space="preserve">           </w:t>
      </w:r>
      <w:r>
        <w:t>от 12 июля 2011 года  № 63-З, от 12 июля 2011 года  № 72-З, от 5 октября 2011 года  № 87-З, от 1 декабря 2011 года   № 126-З, от 29 февраля 2012 года № 7-З, от 6 апреля 2012 года</w:t>
      </w:r>
      <w:r w:rsidR="001635CC">
        <w:t xml:space="preserve"> № 13-З, от 7 июня</w:t>
      </w:r>
      <w:proofErr w:type="gramEnd"/>
      <w:r w:rsidR="001635CC">
        <w:t xml:space="preserve"> </w:t>
      </w:r>
      <w:proofErr w:type="gramStart"/>
      <w:r w:rsidR="001635CC">
        <w:t xml:space="preserve">2012 года </w:t>
      </w:r>
      <w:r>
        <w:t xml:space="preserve">№  28-З, </w:t>
      </w:r>
      <w:r w:rsidR="001635CC">
        <w:t xml:space="preserve">                </w:t>
      </w:r>
      <w:r>
        <w:t xml:space="preserve">от 1 августа 2012 года  № 54-З, от 5 апреля 2013 года  № 15-З, от 7 октября 2013 года  № 76-З, от 8 ноября 2013 года  № 91-З, от 10 декабря 2013 года </w:t>
      </w:r>
      <w:r w:rsidR="001635CC">
        <w:t xml:space="preserve">   </w:t>
      </w:r>
      <w:r>
        <w:t xml:space="preserve">№ 109-З, от 10 декабря 2013 года № 110-З, от 5 февраля 2014 года  № 4-З, </w:t>
      </w:r>
      <w:r w:rsidR="001635CC">
        <w:t xml:space="preserve">   </w:t>
      </w:r>
      <w:r>
        <w:t>от 31 декабря 2014 года  № 92-З, от 5 февраля 2015 года № 2-З, от 7 мая</w:t>
      </w:r>
      <w:proofErr w:type="gramEnd"/>
      <w:r>
        <w:t xml:space="preserve"> </w:t>
      </w:r>
      <w:r w:rsidR="001635CC">
        <w:t xml:space="preserve">  </w:t>
      </w:r>
      <w:proofErr w:type="gramStart"/>
      <w:r>
        <w:t xml:space="preserve">2015 года № 30-З, </w:t>
      </w:r>
      <w:r w:rsidRPr="00B20D72">
        <w:t>от 28</w:t>
      </w:r>
      <w:r>
        <w:t xml:space="preserve"> сентября </w:t>
      </w:r>
      <w:r w:rsidRPr="00B20D72">
        <w:t>2015</w:t>
      </w:r>
      <w:r>
        <w:t xml:space="preserve"> года</w:t>
      </w:r>
      <w:r w:rsidR="001635CC">
        <w:t xml:space="preserve"> </w:t>
      </w:r>
      <w:hyperlink r:id="rId7" w:history="1">
        <w:r w:rsidRPr="00B20D72">
          <w:t>№ 74-З</w:t>
        </w:r>
      </w:hyperlink>
      <w:r w:rsidRPr="00B20D72">
        <w:t>, от 28</w:t>
      </w:r>
      <w:r>
        <w:t xml:space="preserve"> сентября </w:t>
      </w:r>
      <w:r w:rsidR="001635CC">
        <w:t xml:space="preserve">            </w:t>
      </w:r>
      <w:r w:rsidRPr="00B20D72">
        <w:t>2015</w:t>
      </w:r>
      <w:r>
        <w:t xml:space="preserve"> года</w:t>
      </w:r>
      <w:r w:rsidR="001635CC">
        <w:t xml:space="preserve"> </w:t>
      </w:r>
      <w:hyperlink r:id="rId8" w:history="1">
        <w:r w:rsidRPr="00B20D72">
          <w:t>№ 75-З</w:t>
        </w:r>
      </w:hyperlink>
      <w:r w:rsidR="001635CC">
        <w:t xml:space="preserve">, от </w:t>
      </w:r>
      <w:r w:rsidRPr="00B20D72">
        <w:t>2</w:t>
      </w:r>
      <w:r>
        <w:t xml:space="preserve"> февраля </w:t>
      </w:r>
      <w:r w:rsidRPr="00B20D72">
        <w:t>2016</w:t>
      </w:r>
      <w:r>
        <w:t xml:space="preserve"> года</w:t>
      </w:r>
      <w:r w:rsidR="001635CC">
        <w:t xml:space="preserve"> </w:t>
      </w:r>
      <w:hyperlink r:id="rId9" w:history="1">
        <w:r w:rsidRPr="00B20D72">
          <w:t>№ 3-З</w:t>
        </w:r>
      </w:hyperlink>
      <w:r w:rsidR="001635CC">
        <w:t xml:space="preserve">, от </w:t>
      </w:r>
      <w:r w:rsidRPr="00B20D72">
        <w:t>5</w:t>
      </w:r>
      <w:r>
        <w:t xml:space="preserve"> апреля </w:t>
      </w:r>
      <w:r w:rsidRPr="00B20D72">
        <w:t>2016</w:t>
      </w:r>
      <w:r>
        <w:t xml:space="preserve"> года</w:t>
      </w:r>
      <w:r w:rsidR="004A5F7E">
        <w:t xml:space="preserve">         </w:t>
      </w:r>
      <w:r w:rsidR="001635CC">
        <w:t xml:space="preserve"> </w:t>
      </w:r>
      <w:hyperlink r:id="rId10" w:history="1">
        <w:r w:rsidRPr="00B20D72">
          <w:t>№ 20-З</w:t>
        </w:r>
      </w:hyperlink>
      <w:r>
        <w:t xml:space="preserve">, </w:t>
      </w:r>
      <w:r w:rsidR="001635CC">
        <w:t xml:space="preserve">от </w:t>
      </w:r>
      <w:r w:rsidRPr="00191B55">
        <w:t>1</w:t>
      </w:r>
      <w:r>
        <w:t xml:space="preserve"> июля </w:t>
      </w:r>
      <w:r w:rsidRPr="00191B55">
        <w:t>2017</w:t>
      </w:r>
      <w:r>
        <w:t xml:space="preserve"> года</w:t>
      </w:r>
      <w:r w:rsidR="001635CC">
        <w:t xml:space="preserve"> </w:t>
      </w:r>
      <w:hyperlink r:id="rId11" w:history="1">
        <w:r w:rsidRPr="00191B55">
          <w:t>№ 45-З</w:t>
        </w:r>
      </w:hyperlink>
      <w:r w:rsidR="001635CC">
        <w:t xml:space="preserve">, от </w:t>
      </w:r>
      <w:r w:rsidRPr="00191B55">
        <w:t>1</w:t>
      </w:r>
      <w:r>
        <w:t xml:space="preserve"> июля </w:t>
      </w:r>
      <w:r w:rsidRPr="00191B55">
        <w:t>2017</w:t>
      </w:r>
      <w:r>
        <w:t xml:space="preserve"> года </w:t>
      </w:r>
      <w:hyperlink r:id="rId12" w:history="1">
        <w:r w:rsidRPr="00191B55">
          <w:t>№ 47-З</w:t>
        </w:r>
      </w:hyperlink>
      <w:r w:rsidR="001635CC">
        <w:t xml:space="preserve">, от </w:t>
      </w:r>
      <w:r w:rsidRPr="00191B55">
        <w:t>1</w:t>
      </w:r>
      <w:r>
        <w:t xml:space="preserve"> августа </w:t>
      </w:r>
      <w:r w:rsidRPr="00191B55">
        <w:t>2017</w:t>
      </w:r>
      <w:r>
        <w:t xml:space="preserve"> года</w:t>
      </w:r>
      <w:r w:rsidR="001635CC">
        <w:t xml:space="preserve"> </w:t>
      </w:r>
      <w:hyperlink r:id="rId13" w:history="1">
        <w:r w:rsidR="001635CC">
          <w:t xml:space="preserve">№ 65-З,  </w:t>
        </w:r>
        <w:r w:rsidRPr="00515894">
          <w:t xml:space="preserve">от 29 октября 2018 года </w:t>
        </w:r>
        <w:r w:rsidR="005B33F3">
          <w:t xml:space="preserve"> </w:t>
        </w:r>
        <w:hyperlink r:id="rId14" w:history="1">
          <w:r w:rsidRPr="00515894">
            <w:t>№ 84-З</w:t>
          </w:r>
        </w:hyperlink>
        <w:r w:rsidR="005B33F3">
          <w:t xml:space="preserve">, от </w:t>
        </w:r>
        <w:r w:rsidRPr="00515894">
          <w:t xml:space="preserve">4 декабря 2018 года </w:t>
        </w:r>
        <w:r w:rsidR="004A5F7E">
          <w:t xml:space="preserve"> </w:t>
        </w:r>
        <w:hyperlink r:id="rId15" w:history="1">
          <w:r w:rsidRPr="00515894">
            <w:t>№ 106-З</w:t>
          </w:r>
        </w:hyperlink>
        <w:r w:rsidRPr="00515894">
          <w:t>, от 6 марта 2019 года</w:t>
        </w:r>
        <w:proofErr w:type="gramEnd"/>
        <w:r w:rsidRPr="00515894">
          <w:t xml:space="preserve"> № </w:t>
        </w:r>
        <w:proofErr w:type="gramStart"/>
        <w:r w:rsidRPr="00515894">
          <w:t>7-З,</w:t>
        </w:r>
        <w:r w:rsidR="005B33F3">
          <w:t xml:space="preserve"> </w:t>
        </w:r>
        <w:r w:rsidR="005B33F3">
          <w:rPr>
            <w:bCs/>
          </w:rPr>
          <w:t xml:space="preserve">от </w:t>
        </w:r>
        <w:r w:rsidRPr="00515894">
          <w:rPr>
            <w:bCs/>
          </w:rPr>
          <w:t xml:space="preserve">2 апреля 2019 года </w:t>
        </w:r>
        <w:hyperlink r:id="rId16" w:history="1">
          <w:r w:rsidR="005B33F3">
            <w:rPr>
              <w:bCs/>
            </w:rPr>
            <w:t>№</w:t>
          </w:r>
          <w:r w:rsidRPr="00515894">
            <w:rPr>
              <w:bCs/>
            </w:rPr>
            <w:t xml:space="preserve"> 18-З</w:t>
          </w:r>
        </w:hyperlink>
        <w:r w:rsidR="005B33F3">
          <w:rPr>
            <w:bCs/>
          </w:rPr>
          <w:t xml:space="preserve">, от </w:t>
        </w:r>
        <w:r w:rsidRPr="00515894">
          <w:rPr>
            <w:bCs/>
          </w:rPr>
          <w:t xml:space="preserve">8 мая 2019 года </w:t>
        </w:r>
        <w:hyperlink r:id="rId17" w:history="1">
          <w:r w:rsidRPr="00515894">
            <w:rPr>
              <w:bCs/>
            </w:rPr>
            <w:t>№ 33-З</w:t>
          </w:r>
        </w:hyperlink>
        <w:r w:rsidR="005B33F3">
          <w:rPr>
            <w:bCs/>
          </w:rPr>
          <w:t xml:space="preserve">, от </w:t>
        </w:r>
        <w:r w:rsidRPr="00515894">
          <w:rPr>
            <w:bCs/>
          </w:rPr>
          <w:t>8 мая 2019</w:t>
        </w:r>
        <w:r w:rsidR="005B33F3">
          <w:rPr>
            <w:bCs/>
          </w:rPr>
          <w:t xml:space="preserve"> </w:t>
        </w:r>
        <w:r w:rsidRPr="00515894">
          <w:rPr>
            <w:bCs/>
          </w:rPr>
          <w:t xml:space="preserve">года </w:t>
        </w:r>
        <w:hyperlink r:id="rId18" w:history="1">
          <w:r w:rsidRPr="00515894">
            <w:rPr>
              <w:bCs/>
            </w:rPr>
            <w:t>№ 35-З</w:t>
          </w:r>
        </w:hyperlink>
        <w:r w:rsidR="004A5F7E">
          <w:rPr>
            <w:bCs/>
          </w:rPr>
          <w:t xml:space="preserve">, от </w:t>
        </w:r>
        <w:r w:rsidRPr="00515894">
          <w:rPr>
            <w:bCs/>
          </w:rPr>
          <w:t xml:space="preserve">8 мая 2019 года </w:t>
        </w:r>
        <w:hyperlink r:id="rId19" w:history="1">
          <w:r w:rsidRPr="00515894">
            <w:rPr>
              <w:bCs/>
            </w:rPr>
            <w:t>№ 36-З</w:t>
          </w:r>
        </w:hyperlink>
        <w:r w:rsidR="004A5F7E">
          <w:rPr>
            <w:bCs/>
          </w:rPr>
          <w:t xml:space="preserve">,       от </w:t>
        </w:r>
        <w:r w:rsidRPr="00515894">
          <w:rPr>
            <w:bCs/>
          </w:rPr>
          <w:t xml:space="preserve">8 мая 2019 года </w:t>
        </w:r>
        <w:hyperlink r:id="rId20" w:history="1">
          <w:r w:rsidR="004A5F7E">
            <w:rPr>
              <w:bCs/>
            </w:rPr>
            <w:t xml:space="preserve">№ 37-З, от 4 июня 2019 года № 54-З, от </w:t>
          </w:r>
          <w:r w:rsidRPr="00515894">
            <w:rPr>
              <w:bCs/>
            </w:rPr>
            <w:t>4 июня 2019 года № 55-З,  от 30 июля 2019 года № 80-З</w:t>
          </w:r>
        </w:hyperlink>
        <w:r w:rsidRPr="00515894">
          <w:t xml:space="preserve">, </w:t>
        </w:r>
        <w:r w:rsidRPr="00515894">
          <w:rPr>
            <w:bCs/>
          </w:rPr>
          <w:t xml:space="preserve">от 30 марта 2020 года  </w:t>
        </w:r>
        <w:hyperlink r:id="rId21" w:history="1">
          <w:r w:rsidRPr="00515894">
            <w:rPr>
              <w:bCs/>
            </w:rPr>
            <w:t>№ 29-З</w:t>
          </w:r>
        </w:hyperlink>
        <w:r w:rsidRPr="00515894">
          <w:rPr>
            <w:bCs/>
          </w:rPr>
          <w:t xml:space="preserve">, </w:t>
        </w:r>
        <w:r w:rsidR="004A5F7E">
          <w:rPr>
            <w:bCs/>
          </w:rPr>
          <w:t xml:space="preserve">           </w:t>
        </w:r>
        <w:r w:rsidRPr="00515894">
          <w:rPr>
            <w:bCs/>
          </w:rPr>
          <w:t>от 29 мая 2020 года</w:t>
        </w:r>
        <w:r w:rsidR="004A5F7E">
          <w:rPr>
            <w:bCs/>
          </w:rPr>
          <w:t xml:space="preserve"> </w:t>
        </w:r>
        <w:r w:rsidRPr="00515894">
          <w:rPr>
            <w:bCs/>
          </w:rPr>
          <w:t xml:space="preserve"> </w:t>
        </w:r>
        <w:hyperlink r:id="rId22" w:history="1">
          <w:r w:rsidRPr="00515894">
            <w:rPr>
              <w:bCs/>
            </w:rPr>
            <w:t>№ 47-З</w:t>
          </w:r>
        </w:hyperlink>
        <w:r w:rsidRPr="00515894">
          <w:rPr>
            <w:bCs/>
          </w:rPr>
          <w:t>, от 28 июля 2020 года №</w:t>
        </w:r>
        <w:hyperlink r:id="rId23" w:history="1">
          <w:r w:rsidRPr="00515894">
            <w:rPr>
              <w:bCs/>
            </w:rPr>
            <w:t xml:space="preserve"> 65-З, от 29 декабря 2020 года №</w:t>
          </w:r>
          <w:r w:rsidR="004A5F7E">
            <w:rPr>
              <w:bCs/>
            </w:rPr>
            <w:t xml:space="preserve"> 114-З, от </w:t>
          </w:r>
          <w:r w:rsidRPr="00515894">
            <w:rPr>
              <w:bCs/>
            </w:rPr>
            <w:t>2 февраля 2021 года № 6-З</w:t>
          </w:r>
        </w:hyperlink>
        <w:r w:rsidRPr="00515894">
          <w:rPr>
            <w:bCs/>
          </w:rPr>
          <w:t>,</w:t>
        </w:r>
        <w:r w:rsidR="00E176A6" w:rsidRPr="00515894">
          <w:t>от 29</w:t>
        </w:r>
        <w:r w:rsidR="00515894">
          <w:t xml:space="preserve"> сентября </w:t>
        </w:r>
        <w:r w:rsidR="00E176A6" w:rsidRPr="00515894">
          <w:t>2021</w:t>
        </w:r>
        <w:proofErr w:type="gramEnd"/>
        <w:r w:rsidR="00E176A6" w:rsidRPr="00515894">
          <w:t xml:space="preserve"> </w:t>
        </w:r>
        <w:hyperlink r:id="rId24" w:history="1">
          <w:r w:rsidR="00515894">
            <w:t>№</w:t>
          </w:r>
          <w:r w:rsidR="00E176A6" w:rsidRPr="00515894">
            <w:t xml:space="preserve"> 79-З</w:t>
          </w:r>
        </w:hyperlink>
        <w:r w:rsidR="00E176A6" w:rsidRPr="00515894">
          <w:t xml:space="preserve">, </w:t>
        </w:r>
        <w:r w:rsidR="004A5F7E">
          <w:t xml:space="preserve">      </w:t>
        </w:r>
        <w:r w:rsidR="00E176A6" w:rsidRPr="00515894">
          <w:t>от 28</w:t>
        </w:r>
        <w:r w:rsidR="00515894">
          <w:t xml:space="preserve"> июня </w:t>
        </w:r>
        <w:r w:rsidR="00E176A6" w:rsidRPr="00515894">
          <w:t xml:space="preserve">2022 </w:t>
        </w:r>
        <w:hyperlink r:id="rId25" w:history="1">
          <w:r w:rsidR="00515894">
            <w:t xml:space="preserve">№ </w:t>
          </w:r>
          <w:r w:rsidR="00E176A6" w:rsidRPr="00515894">
            <w:t>53-З</w:t>
          </w:r>
        </w:hyperlink>
        <w:r w:rsidR="00E176A6" w:rsidRPr="00515894">
          <w:t>, от 26</w:t>
        </w:r>
        <w:r w:rsidR="00515894">
          <w:t xml:space="preserve"> сентября </w:t>
        </w:r>
        <w:r w:rsidR="00E176A6" w:rsidRPr="00515894">
          <w:t xml:space="preserve">2022 </w:t>
        </w:r>
        <w:hyperlink r:id="rId26" w:history="1">
          <w:r w:rsidR="00515894">
            <w:t>№</w:t>
          </w:r>
          <w:r w:rsidR="00E176A6" w:rsidRPr="00515894">
            <w:t xml:space="preserve"> 71-З </w:t>
          </w:r>
        </w:hyperlink>
        <w:r w:rsidRPr="00515894">
          <w:t xml:space="preserve">) </w:t>
        </w:r>
      </w:hyperlink>
      <w:r>
        <w:t>следующие изменения:</w:t>
      </w:r>
    </w:p>
    <w:p w:rsidR="00DE69E9" w:rsidRDefault="00DE69E9" w:rsidP="00DE69E9">
      <w:pPr>
        <w:autoSpaceDE w:val="0"/>
        <w:autoSpaceDN w:val="0"/>
        <w:adjustRightInd w:val="0"/>
        <w:spacing w:line="360" w:lineRule="auto"/>
        <w:ind w:firstLine="851"/>
      </w:pPr>
      <w:r>
        <w:t xml:space="preserve">1. </w:t>
      </w:r>
      <w:r w:rsidR="00E40B63">
        <w:t xml:space="preserve">В подпункте 3 пункта 17 статьи 3.1 слова «(поселок </w:t>
      </w:r>
      <w:proofErr w:type="spellStart"/>
      <w:r w:rsidR="00E40B63">
        <w:t>Синезерский</w:t>
      </w:r>
      <w:proofErr w:type="spellEnd"/>
      <w:r w:rsidR="00E40B63">
        <w:t>)» исключить.</w:t>
      </w:r>
    </w:p>
    <w:p w:rsidR="00DE69E9" w:rsidRDefault="00DE69E9" w:rsidP="00DE69E9">
      <w:pPr>
        <w:autoSpaceDE w:val="0"/>
        <w:autoSpaceDN w:val="0"/>
        <w:adjustRightInd w:val="0"/>
        <w:spacing w:line="360" w:lineRule="auto"/>
        <w:ind w:firstLine="851"/>
      </w:pPr>
      <w:r>
        <w:t>2. В абзаце двадцать пятом раздела «</w:t>
      </w:r>
      <w:proofErr w:type="spellStart"/>
      <w:r>
        <w:t>Гордеевский</w:t>
      </w:r>
      <w:proofErr w:type="spellEnd"/>
      <w:r>
        <w:t xml:space="preserve"> район» Описания границ муниципальных районов, муниципальных округов (приложение 2 к Закону) слова «Новозыбко</w:t>
      </w:r>
      <w:r w:rsidR="00AE6D60">
        <w:t>в</w:t>
      </w:r>
      <w:r>
        <w:t xml:space="preserve">ский муниципальный район Брянской области» заменить словами «Новозыбковский городской округ». </w:t>
      </w:r>
    </w:p>
    <w:p w:rsidR="00DE69E9" w:rsidRDefault="00DE69E9" w:rsidP="00DE69E9">
      <w:pPr>
        <w:autoSpaceDE w:val="0"/>
        <w:autoSpaceDN w:val="0"/>
        <w:adjustRightInd w:val="0"/>
        <w:spacing w:line="360" w:lineRule="auto"/>
        <w:ind w:firstLine="851"/>
      </w:pPr>
      <w:r>
        <w:t xml:space="preserve">3. </w:t>
      </w:r>
      <w:r w:rsidR="00BB2FA6">
        <w:t>В</w:t>
      </w:r>
      <w:r w:rsidR="00F72AB1">
        <w:t xml:space="preserve"> абзаце</w:t>
      </w:r>
      <w:r w:rsidR="00BB2FA6">
        <w:t xml:space="preserve"> </w:t>
      </w:r>
      <w:r w:rsidR="004C518E">
        <w:t xml:space="preserve">втором </w:t>
      </w:r>
      <w:hyperlink r:id="rId27" w:history="1">
        <w:r w:rsidR="00BB2FA6">
          <w:t>п</w:t>
        </w:r>
        <w:r w:rsidR="00F72AB1">
          <w:t>ункта</w:t>
        </w:r>
        <w:r w:rsidR="00BB2FA6" w:rsidRPr="00BB2FA6">
          <w:t xml:space="preserve"> 11</w:t>
        </w:r>
      </w:hyperlink>
      <w:r w:rsidR="00CD26AA">
        <w:t xml:space="preserve"> </w:t>
      </w:r>
      <w:r w:rsidR="00BB2FA6">
        <w:t>(«</w:t>
      </w:r>
      <w:proofErr w:type="spellStart"/>
      <w:r w:rsidR="00BB2FA6">
        <w:t>Синезерское</w:t>
      </w:r>
      <w:proofErr w:type="spellEnd"/>
      <w:r w:rsidR="00BB2FA6">
        <w:t xml:space="preserve"> сельское поселение») раздела 17 («Навлинский район») Описания границ городских, сельских поселений в составе территорий муниципальных районов (приложение 3 к Закону) слова «п. </w:t>
      </w:r>
      <w:proofErr w:type="spellStart"/>
      <w:r w:rsidR="00BB2FA6">
        <w:t>Синезерский</w:t>
      </w:r>
      <w:proofErr w:type="spellEnd"/>
      <w:r w:rsidR="00BB2FA6">
        <w:t xml:space="preserve">» заменить словами «п. </w:t>
      </w:r>
      <w:proofErr w:type="spellStart"/>
      <w:r w:rsidR="00BB2FA6">
        <w:t>Синезерки</w:t>
      </w:r>
      <w:proofErr w:type="spellEnd"/>
      <w:r w:rsidR="00BB2FA6">
        <w:t xml:space="preserve">». </w:t>
      </w:r>
    </w:p>
    <w:p w:rsidR="00E31F49" w:rsidRDefault="00DE69E9" w:rsidP="00DE69E9">
      <w:pPr>
        <w:autoSpaceDE w:val="0"/>
        <w:autoSpaceDN w:val="0"/>
        <w:adjustRightInd w:val="0"/>
        <w:spacing w:line="360" w:lineRule="auto"/>
        <w:ind w:firstLine="851"/>
      </w:pPr>
      <w:r>
        <w:t xml:space="preserve">4. </w:t>
      </w:r>
      <w:r w:rsidR="00BB2FA6">
        <w:t>В</w:t>
      </w:r>
      <w:r>
        <w:t xml:space="preserve"> </w:t>
      </w:r>
      <w:hyperlink r:id="rId28" w:history="1">
        <w:r w:rsidR="00E31F49" w:rsidRPr="00E31F49">
          <w:t>Перечне</w:t>
        </w:r>
      </w:hyperlink>
      <w:r>
        <w:t xml:space="preserve"> </w:t>
      </w:r>
      <w:r w:rsidR="00E31F49">
        <w:t>населенных пунктов, входящих в состав территорий городских округов, муниципальных округов, городских поселений, сельских поселений (приложение 4 к Закону):</w:t>
      </w:r>
    </w:p>
    <w:p w:rsidR="00E31F49" w:rsidRDefault="00E31F49" w:rsidP="00217868">
      <w:pPr>
        <w:autoSpaceDE w:val="0"/>
        <w:autoSpaceDN w:val="0"/>
        <w:adjustRightInd w:val="0"/>
        <w:spacing w:line="360" w:lineRule="auto"/>
        <w:ind w:firstLine="851"/>
      </w:pPr>
      <w:r>
        <w:t xml:space="preserve">1) в разделе «Новозыбковский городской округ»  слова «д. </w:t>
      </w:r>
      <w:proofErr w:type="spellStart"/>
      <w:r>
        <w:t>Холевичи</w:t>
      </w:r>
      <w:proofErr w:type="spellEnd"/>
      <w:r>
        <w:t xml:space="preserve">» заменить словами «д. </w:t>
      </w:r>
      <w:proofErr w:type="spellStart"/>
      <w:r>
        <w:t>Халеевичи</w:t>
      </w:r>
      <w:proofErr w:type="spellEnd"/>
      <w:r>
        <w:t>»;</w:t>
      </w:r>
    </w:p>
    <w:p w:rsidR="00515894" w:rsidRDefault="00E31F49" w:rsidP="00217868">
      <w:pPr>
        <w:autoSpaceDE w:val="0"/>
        <w:autoSpaceDN w:val="0"/>
        <w:adjustRightInd w:val="0"/>
        <w:spacing w:line="360" w:lineRule="auto"/>
        <w:ind w:firstLine="851"/>
      </w:pPr>
      <w:r>
        <w:t>2)</w:t>
      </w:r>
      <w:r w:rsidR="00DE69E9">
        <w:t xml:space="preserve"> </w:t>
      </w:r>
      <w:r>
        <w:t>в</w:t>
      </w:r>
      <w:r w:rsidR="00DE69E9">
        <w:t xml:space="preserve"> </w:t>
      </w:r>
      <w:hyperlink r:id="rId29" w:history="1">
        <w:r w:rsidR="00515894" w:rsidRPr="00515894">
          <w:t>пункте 3</w:t>
        </w:r>
      </w:hyperlink>
      <w:r w:rsidR="00515894">
        <w:t xml:space="preserve"> («</w:t>
      </w:r>
      <w:proofErr w:type="spellStart"/>
      <w:r w:rsidR="00515894">
        <w:t>Коржовоголубовское</w:t>
      </w:r>
      <w:proofErr w:type="spellEnd"/>
      <w:r w:rsidR="00515894">
        <w:t xml:space="preserve"> сельское поселение») раздела «К</w:t>
      </w:r>
      <w:r w:rsidR="007B0A7B">
        <w:t>линцовский муниципальный район»</w:t>
      </w:r>
      <w:r w:rsidR="00036DCC">
        <w:t xml:space="preserve"> в строке 3 </w:t>
      </w:r>
      <w:r w:rsidR="00515894">
        <w:t>слова «поселок Заря» заменить словами «поселок Красная Заря»</w:t>
      </w:r>
      <w:r>
        <w:t>;</w:t>
      </w:r>
    </w:p>
    <w:p w:rsidR="00BB2FA6" w:rsidRDefault="00BB2FA6" w:rsidP="00217868">
      <w:pPr>
        <w:pStyle w:val="a3"/>
        <w:autoSpaceDE w:val="0"/>
        <w:autoSpaceDN w:val="0"/>
        <w:adjustRightInd w:val="0"/>
        <w:spacing w:line="360" w:lineRule="auto"/>
        <w:ind w:left="0" w:firstLine="851"/>
      </w:pPr>
      <w:r>
        <w:t>3)</w:t>
      </w:r>
      <w:r w:rsidR="007B0A7B">
        <w:t xml:space="preserve"> </w:t>
      </w:r>
      <w:r>
        <w:t xml:space="preserve">в </w:t>
      </w:r>
      <w:hyperlink r:id="rId30" w:history="1">
        <w:r w:rsidRPr="00515894">
          <w:t xml:space="preserve">пункте </w:t>
        </w:r>
        <w:r>
          <w:t>10</w:t>
        </w:r>
      </w:hyperlink>
      <w:r>
        <w:t xml:space="preserve"> («</w:t>
      </w:r>
      <w:proofErr w:type="spellStart"/>
      <w:r>
        <w:t>Синезерское</w:t>
      </w:r>
      <w:proofErr w:type="spellEnd"/>
      <w:r>
        <w:t xml:space="preserve"> сельское поселение») раздела «Навлинский муниципальный район» слова «</w:t>
      </w:r>
      <w:r w:rsidR="007B0A7B">
        <w:t xml:space="preserve">поселок </w:t>
      </w:r>
      <w:proofErr w:type="spellStart"/>
      <w:r w:rsidR="007B0A7B">
        <w:t>Синезерски</w:t>
      </w:r>
      <w:proofErr w:type="spellEnd"/>
      <w:r w:rsidR="007B0A7B">
        <w:t xml:space="preserve"> </w:t>
      </w:r>
      <w:r>
        <w:t xml:space="preserve">(поселок </w:t>
      </w:r>
      <w:proofErr w:type="spellStart"/>
      <w:r>
        <w:t>Синезерский</w:t>
      </w:r>
      <w:proofErr w:type="spellEnd"/>
      <w:r>
        <w:t xml:space="preserve">)» </w:t>
      </w:r>
      <w:r w:rsidR="007B0A7B">
        <w:t xml:space="preserve">заменить словами «поселок </w:t>
      </w:r>
      <w:proofErr w:type="spellStart"/>
      <w:r w:rsidR="007B0A7B">
        <w:t>Синезерки</w:t>
      </w:r>
      <w:proofErr w:type="spellEnd"/>
      <w:r w:rsidR="007B0A7B">
        <w:t>»</w:t>
      </w:r>
      <w:r>
        <w:t>;</w:t>
      </w:r>
    </w:p>
    <w:p w:rsidR="00F84DD8" w:rsidRDefault="00BB2FA6" w:rsidP="00217868">
      <w:pPr>
        <w:autoSpaceDE w:val="0"/>
        <w:autoSpaceDN w:val="0"/>
        <w:adjustRightInd w:val="0"/>
        <w:spacing w:line="360" w:lineRule="auto"/>
        <w:ind w:firstLine="851"/>
      </w:pPr>
      <w:r>
        <w:lastRenderedPageBreak/>
        <w:t>4</w:t>
      </w:r>
      <w:r w:rsidR="00E31F49">
        <w:t>) в</w:t>
      </w:r>
      <w:r w:rsidR="007B0A7B">
        <w:t xml:space="preserve"> </w:t>
      </w:r>
      <w:hyperlink r:id="rId31" w:history="1">
        <w:r w:rsidR="00F84DD8" w:rsidRPr="00515894">
          <w:t xml:space="preserve">пункте </w:t>
        </w:r>
      </w:hyperlink>
      <w:r w:rsidR="00F84DD8">
        <w:t xml:space="preserve">5 («Федоровское сельское поселение») раздела «Рогнединский муниципальный район» в строке </w:t>
      </w:r>
      <w:r w:rsidR="002649F0">
        <w:t xml:space="preserve">12 </w:t>
      </w:r>
      <w:r w:rsidR="00F84DD8">
        <w:t>слова «поселок Заря» заменить словами «деревня Заря»</w:t>
      </w:r>
      <w:r w:rsidR="00E31F49">
        <w:t>;</w:t>
      </w:r>
    </w:p>
    <w:p w:rsidR="002649F0" w:rsidRDefault="00BB2FA6" w:rsidP="00217868">
      <w:pPr>
        <w:autoSpaceDE w:val="0"/>
        <w:autoSpaceDN w:val="0"/>
        <w:adjustRightInd w:val="0"/>
        <w:spacing w:line="360" w:lineRule="auto"/>
        <w:ind w:firstLine="851"/>
      </w:pPr>
      <w:r>
        <w:t>5</w:t>
      </w:r>
      <w:r w:rsidR="00E31F49">
        <w:t>)</w:t>
      </w:r>
      <w:r w:rsidR="007B0A7B">
        <w:t xml:space="preserve"> </w:t>
      </w:r>
      <w:r w:rsidR="00E31F49">
        <w:t>в</w:t>
      </w:r>
      <w:r w:rsidR="007B0A7B">
        <w:t xml:space="preserve"> </w:t>
      </w:r>
      <w:hyperlink r:id="rId32" w:history="1">
        <w:r w:rsidR="002649F0" w:rsidRPr="00515894">
          <w:t xml:space="preserve">пункте </w:t>
        </w:r>
      </w:hyperlink>
      <w:r w:rsidR="002649F0">
        <w:t>8 («</w:t>
      </w:r>
      <w:proofErr w:type="spellStart"/>
      <w:r w:rsidR="002649F0">
        <w:t>Юровское</w:t>
      </w:r>
      <w:proofErr w:type="spellEnd"/>
      <w:r w:rsidR="002649F0">
        <w:t xml:space="preserve"> сельское поселение») раздела «Трубчевский муниципальный район» слова «село </w:t>
      </w:r>
      <w:proofErr w:type="spellStart"/>
      <w:r w:rsidR="002649F0">
        <w:t>Рябчовск</w:t>
      </w:r>
      <w:proofErr w:type="spellEnd"/>
      <w:r w:rsidR="002649F0">
        <w:t xml:space="preserve">» заменить словами «село </w:t>
      </w:r>
      <w:proofErr w:type="spellStart"/>
      <w:r w:rsidR="002649F0">
        <w:t>Рябчевск</w:t>
      </w:r>
      <w:proofErr w:type="spellEnd"/>
      <w:r w:rsidR="002649F0">
        <w:t>».</w:t>
      </w:r>
    </w:p>
    <w:p w:rsidR="00E31F49" w:rsidRDefault="005D7169" w:rsidP="00217868">
      <w:pPr>
        <w:autoSpaceDE w:val="0"/>
        <w:autoSpaceDN w:val="0"/>
        <w:adjustRightInd w:val="0"/>
        <w:spacing w:line="360" w:lineRule="auto"/>
        <w:ind w:firstLine="993"/>
        <w:outlineLvl w:val="0"/>
      </w:pPr>
      <w:r>
        <w:rPr>
          <w:b/>
        </w:rPr>
        <w:t>Статья 2</w:t>
      </w:r>
      <w:r w:rsidRPr="003B0713">
        <w:rPr>
          <w:b/>
        </w:rPr>
        <w:t>.</w:t>
      </w:r>
      <w:r w:rsidR="00DE69E9">
        <w:rPr>
          <w:b/>
        </w:rPr>
        <w:t xml:space="preserve"> </w:t>
      </w:r>
      <w:r w:rsidR="00E31F49">
        <w:t>Настоящий Закон вступает в силу по истечении десяти дней после дня его официального опубликования.</w:t>
      </w:r>
    </w:p>
    <w:p w:rsidR="005D7169" w:rsidRDefault="005D7169" w:rsidP="00E31F49">
      <w:pPr>
        <w:autoSpaceDE w:val="0"/>
        <w:autoSpaceDN w:val="0"/>
        <w:adjustRightInd w:val="0"/>
        <w:ind w:firstLine="993"/>
        <w:outlineLvl w:val="0"/>
      </w:pPr>
    </w:p>
    <w:p w:rsidR="005D7169" w:rsidRDefault="005D7169" w:rsidP="005D7169"/>
    <w:p w:rsidR="005D7169" w:rsidRDefault="005D7169" w:rsidP="005D7169"/>
    <w:p w:rsidR="005D7169" w:rsidRDefault="005D7169" w:rsidP="005D7169">
      <w:r>
        <w:t>Губернатор Брянской области                                                     А.В. Богомаз</w:t>
      </w:r>
    </w:p>
    <w:p w:rsidR="007A5C90" w:rsidRPr="00DE69E9" w:rsidRDefault="007A5C90" w:rsidP="00DE69E9">
      <w:pPr>
        <w:rPr>
          <w:color w:val="000000"/>
          <w:spacing w:val="-1"/>
        </w:rPr>
      </w:pPr>
    </w:p>
    <w:sectPr w:rsidR="007A5C90" w:rsidRPr="00DE69E9" w:rsidSect="003E3DB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100"/>
    <w:multiLevelType w:val="hybridMultilevel"/>
    <w:tmpl w:val="147A095A"/>
    <w:lvl w:ilvl="0" w:tplc="DD3A82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DA1250D"/>
    <w:multiLevelType w:val="hybridMultilevel"/>
    <w:tmpl w:val="6ED2D6DA"/>
    <w:lvl w:ilvl="0" w:tplc="A718F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D75CD7"/>
    <w:multiLevelType w:val="hybridMultilevel"/>
    <w:tmpl w:val="5C2A11F8"/>
    <w:lvl w:ilvl="0" w:tplc="F3AA40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69"/>
    <w:rsid w:val="00016639"/>
    <w:rsid w:val="00036DCC"/>
    <w:rsid w:val="000E38FE"/>
    <w:rsid w:val="000F2B0A"/>
    <w:rsid w:val="001511F9"/>
    <w:rsid w:val="001635CC"/>
    <w:rsid w:val="001F1A22"/>
    <w:rsid w:val="001F3F44"/>
    <w:rsid w:val="00217868"/>
    <w:rsid w:val="002649F0"/>
    <w:rsid w:val="002D6BD9"/>
    <w:rsid w:val="00371D2C"/>
    <w:rsid w:val="00381315"/>
    <w:rsid w:val="003E3DBF"/>
    <w:rsid w:val="00455F0E"/>
    <w:rsid w:val="004959F3"/>
    <w:rsid w:val="004A5F7E"/>
    <w:rsid w:val="004C518E"/>
    <w:rsid w:val="00515894"/>
    <w:rsid w:val="005A5B52"/>
    <w:rsid w:val="005B33F3"/>
    <w:rsid w:val="005D7169"/>
    <w:rsid w:val="005F62CA"/>
    <w:rsid w:val="00625F26"/>
    <w:rsid w:val="00655870"/>
    <w:rsid w:val="006E13BD"/>
    <w:rsid w:val="006E2FE9"/>
    <w:rsid w:val="0072737B"/>
    <w:rsid w:val="007A0DC5"/>
    <w:rsid w:val="007A5C90"/>
    <w:rsid w:val="007B0A7B"/>
    <w:rsid w:val="008A7E5B"/>
    <w:rsid w:val="008B4E56"/>
    <w:rsid w:val="008F6831"/>
    <w:rsid w:val="0096456F"/>
    <w:rsid w:val="009C3D0E"/>
    <w:rsid w:val="00AE6D60"/>
    <w:rsid w:val="00BB2FA6"/>
    <w:rsid w:val="00C51897"/>
    <w:rsid w:val="00CD26AA"/>
    <w:rsid w:val="00D32B4C"/>
    <w:rsid w:val="00D33C69"/>
    <w:rsid w:val="00DB36FB"/>
    <w:rsid w:val="00DE69E9"/>
    <w:rsid w:val="00E176A6"/>
    <w:rsid w:val="00E31F49"/>
    <w:rsid w:val="00E40B63"/>
    <w:rsid w:val="00EC0F63"/>
    <w:rsid w:val="00F72AB1"/>
    <w:rsid w:val="00F84DD8"/>
    <w:rsid w:val="00FE5E59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69"/>
    <w:pPr>
      <w:ind w:lef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169"/>
    <w:pPr>
      <w:ind w:left="720"/>
      <w:contextualSpacing/>
    </w:pPr>
  </w:style>
  <w:style w:type="paragraph" w:customStyle="1" w:styleId="ConsPlusNormal">
    <w:name w:val="ConsPlusNormal"/>
    <w:rsid w:val="00D33C69"/>
    <w:pPr>
      <w:widowControl w:val="0"/>
      <w:autoSpaceDE w:val="0"/>
      <w:autoSpaceDN w:val="0"/>
      <w:ind w:left="0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421A0B5E40685BEC65EC7BCD442551EE1A8CAB67A4CC5ACE9A94C0022582A680B47AA9F4CE61C630BD7HD48H" TargetMode="External"/><Relationship Id="rId13" Type="http://schemas.openxmlformats.org/officeDocument/2006/relationships/hyperlink" Target="consultantplus://offline/ref=C0A4F0C55E6C340625FCB0E853F9F1189EF2E114FE8AA73FA8E723E0331FC54B14F3A5646F95779887AE3D7Fb7J" TargetMode="External"/><Relationship Id="rId18" Type="http://schemas.openxmlformats.org/officeDocument/2006/relationships/hyperlink" Target="consultantplus://offline/ref=1D0F78F7CD42645646041635A4AD2616C0CC248D8D9A7301143EBAEA94B4AE6E764A28524531275AE34DCF662E1207DB77D930FBC8920DD4758C07GEu7F" TargetMode="External"/><Relationship Id="rId26" Type="http://schemas.openxmlformats.org/officeDocument/2006/relationships/hyperlink" Target="consultantplus://offline/ref=F8FB65947BBE33221401AA04D35E993C988DC750D1077A00C2B87A4B152D9E8D5045575BCE26A2B42A735EE53C05A700D37D3DFAC953A294C80CAEAFm8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BA9CBC5B1E03D5DDA534C7CD2A03F4D75084940268D53D3575F64E7158086375DF1C0C135164C2120581B14D3CA68F0C49BA185C9871862FD41CL379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01421A0B5E40685BEC65EC7BCD442551EE1A8CAB67A4CC5ADE9A94C0022582A680B47AA9F4CE61C630BD6HD45H" TargetMode="External"/><Relationship Id="rId12" Type="http://schemas.openxmlformats.org/officeDocument/2006/relationships/hyperlink" Target="consultantplus://offline/ref=C0A4F0C55E6C340625FCB0E853F9F1189EF2E114FE8AA035AEE723E0331FC54B14F3A5646F95779887AE3D7Fb7J" TargetMode="External"/><Relationship Id="rId17" Type="http://schemas.openxmlformats.org/officeDocument/2006/relationships/hyperlink" Target="consultantplus://offline/ref=1D0F78F7CD42645646041635A4AD2616C0CC248D8D9A7301153EBAEA94B4AE6E764A28524531275AE34DC86A2E1207DB77D930FBC8920DD4758C07GEu7F" TargetMode="External"/><Relationship Id="rId25" Type="http://schemas.openxmlformats.org/officeDocument/2006/relationships/hyperlink" Target="consultantplus://offline/ref=F8FB65947BBE33221401AA04D35E993C988DC750D1067D0EC1B87A4B152D9E8D5045575BCE26A2B42A735FE23C05A700D37D3DFAC953A294C80CAEAFm8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0F78F7CD42645646041635A4AD2616C0CC248D8D9A7804163EBAEA94B4AE6E764A28524531275AE34DC9602E1207DB77D930FBC8920DD4758C07GEu7F" TargetMode="External"/><Relationship Id="rId20" Type="http://schemas.openxmlformats.org/officeDocument/2006/relationships/hyperlink" Target="consultantplus://offline/ref=1D0F78F7CD42645646041635A4AD2616C0CC248D8D9A7301163EBAEA94B4AE6E764A28524531275AE34DCF6A2E1207DB77D930FBC8920DD4758C07GEu7F" TargetMode="External"/><Relationship Id="rId29" Type="http://schemas.openxmlformats.org/officeDocument/2006/relationships/hyperlink" Target="consultantplus://offline/ref=26B706D427C95EC485D2AB9815016B15AF1C1B68208BF78D09C688D9A6E7D3DDF9140755749261122855D125865BA57EA97079E6A08A5E0BDAFF3B3As1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BF3EF9FC3EC623624571030B490D1C425C40811F8F2D20AF6DE1FE19D4C914LAbAH" TargetMode="External"/><Relationship Id="rId11" Type="http://schemas.openxmlformats.org/officeDocument/2006/relationships/hyperlink" Target="consultantplus://offline/ref=C0A4F0C55E6C340625FCB0E853F9F1189EF2E114FE8AA036A6E723E0331FC54B14F3A5646F95779887AE3C7FbFJ" TargetMode="External"/><Relationship Id="rId24" Type="http://schemas.openxmlformats.org/officeDocument/2006/relationships/hyperlink" Target="consultantplus://offline/ref=F8FB65947BBE33221401AA04D35E993C988DC750D00C7909C1B87A4B152D9E8D5045575BCE26A2B42A735FE23C05A700D37D3DFAC953A294C80CAEAFm8I" TargetMode="External"/><Relationship Id="rId32" Type="http://schemas.openxmlformats.org/officeDocument/2006/relationships/hyperlink" Target="consultantplus://offline/ref=26B706D427C95EC485D2AB9815016B15AF1C1B68208BF78D09C688D9A6E7D3DDF9140755749261122855D125865BA57EA97079E6A08A5E0BDAFF3B3As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29B9842EF3646ED8CA4665D8C2396CF765856EE7DC13B586FB3D17FEB50D72CC11E436851267DE437C27E6238A71B110679F0AF080377A91D014xCr4P" TargetMode="External"/><Relationship Id="rId23" Type="http://schemas.openxmlformats.org/officeDocument/2006/relationships/hyperlink" Target="consultantplus://offline/ref=9FBA9CBC5B1E03D5DDA534C7CD2A03F4D7508494026BDE373175F64E7158086375DF1C0C135164C2120585B24D3CA68F0C49BA185C9871862FD41CL379G" TargetMode="External"/><Relationship Id="rId28" Type="http://schemas.openxmlformats.org/officeDocument/2006/relationships/hyperlink" Target="consultantplus://offline/ref=73DF4C0F075FAC84CAC1FC35CD950304C795DEC2454E2A9AC77EF867F6A2F503E498406CD126DD839B42E0EEC13EA72C892D26595BF1114F330AE5k0M8J" TargetMode="External"/><Relationship Id="rId10" Type="http://schemas.openxmlformats.org/officeDocument/2006/relationships/hyperlink" Target="consultantplus://offline/ref=B01421A0B5E40685BEC65EC7BCD442551EE1A8CAB6794DC5AFE9A94C0022582A680B47AA9F4CE61C630BD7HD48H" TargetMode="External"/><Relationship Id="rId19" Type="http://schemas.openxmlformats.org/officeDocument/2006/relationships/hyperlink" Target="consultantplus://offline/ref=1D0F78F7CD42645646041635A4AD2616C0CC248D8D9A7301173EBAEA94B4AE6E764A28524531275AE34DCF612E1207DB77D930FBC8920DD4758C07GEu7F" TargetMode="External"/><Relationship Id="rId31" Type="http://schemas.openxmlformats.org/officeDocument/2006/relationships/hyperlink" Target="consultantplus://offline/ref=26B706D427C95EC485D2AB9815016B15AF1C1B68208BF78D09C688D9A6E7D3DDF9140755749261122855D125865BA57EA97079E6A08A5E0BDAFF3B3As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421A0B5E40685BEC65EC7BCD442551EE1A8CAB6784AC0AEE9A94C0022582A680B47AA9F4CE61C630BD7HD48H" TargetMode="External"/><Relationship Id="rId14" Type="http://schemas.openxmlformats.org/officeDocument/2006/relationships/hyperlink" Target="consultantplus://offline/ref=FB29B9842EF3646ED8CA4665D8C2396CF765856EE7DF15BA84FB3D17FEB50D72CC11E436851267DE437C27E6238A71B110679F0AF080377A91D014xCr4P" TargetMode="External"/><Relationship Id="rId22" Type="http://schemas.openxmlformats.org/officeDocument/2006/relationships/hyperlink" Target="consultantplus://offline/ref=9FBA9CBC5B1E03D5DDA534C7CD2A03F4D7508494026BD7383075F64E7158086375DF1C0C135164C2120583B24D3CA68F0C49BA185C9871862FD41CL379G" TargetMode="External"/><Relationship Id="rId27" Type="http://schemas.openxmlformats.org/officeDocument/2006/relationships/hyperlink" Target="consultantplus://offline/ref=2EF3D13E50201DAEE94535A0220934870A0A891131D57D7646EC43B4715E3731931F751BA73134C019301412098FCA45554D8491E670781B3E65EAZD44H" TargetMode="External"/><Relationship Id="rId30" Type="http://schemas.openxmlformats.org/officeDocument/2006/relationships/hyperlink" Target="consultantplus://offline/ref=26B706D427C95EC485D2AB9815016B15AF1C1B68208BF78D09C688D9A6E7D3DDF9140755749261122855D125865BA57EA97079E6A08A5E0BDAFF3B3As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765CA-43AA-4347-B2A9-DA899B90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logacheva</cp:lastModifiedBy>
  <cp:revision>19</cp:revision>
  <cp:lastPrinted>2023-01-24T06:07:00Z</cp:lastPrinted>
  <dcterms:created xsi:type="dcterms:W3CDTF">2023-02-16T07:48:00Z</dcterms:created>
  <dcterms:modified xsi:type="dcterms:W3CDTF">2023-03-07T08:25:00Z</dcterms:modified>
</cp:coreProperties>
</file>