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8974A5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2936" w:rsidRDefault="000B0F7F" w:rsidP="00792936">
      <w:pPr>
        <w:pStyle w:val="ConsPlusNormal"/>
        <w:jc w:val="center"/>
        <w:rPr>
          <w:sz w:val="32"/>
          <w:szCs w:val="32"/>
        </w:rPr>
      </w:pPr>
      <w:r w:rsidRPr="00792936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792936">
          <w:rPr>
            <w:sz w:val="32"/>
            <w:szCs w:val="32"/>
          </w:rPr>
          <w:t>Закон</w:t>
        </w:r>
      </w:hyperlink>
      <w:r w:rsidR="00D25581" w:rsidRPr="00792936">
        <w:rPr>
          <w:sz w:val="32"/>
          <w:szCs w:val="32"/>
        </w:rPr>
        <w:t xml:space="preserve"> Брянской области</w:t>
      </w:r>
      <w:r w:rsidR="00667CBB" w:rsidRPr="00792936">
        <w:rPr>
          <w:sz w:val="32"/>
          <w:szCs w:val="32"/>
        </w:rPr>
        <w:t xml:space="preserve"> </w:t>
      </w:r>
    </w:p>
    <w:p w:rsidR="000B0F7F" w:rsidRPr="00F0148F" w:rsidRDefault="00A53D27" w:rsidP="00792936">
      <w:pPr>
        <w:pStyle w:val="ConsPlusNormal"/>
        <w:jc w:val="center"/>
        <w:rPr>
          <w:sz w:val="32"/>
          <w:szCs w:val="32"/>
        </w:rPr>
      </w:pPr>
      <w:r w:rsidRPr="00F0148F">
        <w:rPr>
          <w:sz w:val="32"/>
          <w:szCs w:val="32"/>
        </w:rPr>
        <w:t>«</w:t>
      </w:r>
      <w:r w:rsidR="00FD062A" w:rsidRPr="00FD062A">
        <w:rPr>
          <w:bCs w:val="0"/>
          <w:sz w:val="32"/>
          <w:szCs w:val="32"/>
        </w:rPr>
        <w:t xml:space="preserve">О представителях Брянской областной Думы </w:t>
      </w:r>
      <w:r w:rsidR="00FD062A">
        <w:rPr>
          <w:bCs w:val="0"/>
          <w:sz w:val="32"/>
          <w:szCs w:val="32"/>
        </w:rPr>
        <w:t xml:space="preserve">                              </w:t>
      </w:r>
      <w:r w:rsidR="00FD062A" w:rsidRPr="00FD062A">
        <w:rPr>
          <w:bCs w:val="0"/>
          <w:sz w:val="32"/>
          <w:szCs w:val="32"/>
        </w:rPr>
        <w:t>в квалификационной комиссии адвокатской палаты Брянской области</w:t>
      </w:r>
      <w:r w:rsidR="00D25581" w:rsidRPr="00F0148F">
        <w:rPr>
          <w:sz w:val="32"/>
          <w:szCs w:val="32"/>
        </w:rPr>
        <w:t>»</w:t>
      </w:r>
    </w:p>
    <w:p w:rsidR="00BF1F9E" w:rsidRPr="00594DA1" w:rsidRDefault="00BF1F9E" w:rsidP="000B0F7F">
      <w:pPr>
        <w:pStyle w:val="ConsPlusNormal"/>
        <w:jc w:val="center"/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F2506F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EB2" w:rsidRPr="00FD062A" w:rsidRDefault="000B0F7F" w:rsidP="00FD062A">
      <w:pPr>
        <w:pStyle w:val="ConsPlusNormal"/>
        <w:spacing w:line="360" w:lineRule="auto"/>
        <w:ind w:firstLine="709"/>
        <w:jc w:val="both"/>
        <w:outlineLvl w:val="0"/>
      </w:pPr>
      <w:r w:rsidRPr="006539FD">
        <w:t>Статья 1</w:t>
      </w:r>
      <w:r>
        <w:t xml:space="preserve">. </w:t>
      </w:r>
      <w:r w:rsidR="006968E5" w:rsidRPr="00FD062A">
        <w:rPr>
          <w:b w:val="0"/>
        </w:rPr>
        <w:t>Внести в</w:t>
      </w:r>
      <w:r w:rsidR="006968E5" w:rsidRPr="00FD062A">
        <w:t xml:space="preserve"> </w:t>
      </w:r>
      <w:hyperlink r:id="rId9" w:history="1">
        <w:r w:rsidR="00FD062A" w:rsidRPr="00FD062A">
          <w:rPr>
            <w:b w:val="0"/>
            <w:bCs w:val="0"/>
          </w:rPr>
          <w:t>Закон</w:t>
        </w:r>
      </w:hyperlink>
      <w:r w:rsidR="00FD062A" w:rsidRPr="00FD062A">
        <w:rPr>
          <w:b w:val="0"/>
          <w:bCs w:val="0"/>
        </w:rPr>
        <w:t xml:space="preserve"> Брянской области от 7 апреля 2003 года </w:t>
      </w:r>
      <w:r w:rsidR="004D4BB2">
        <w:rPr>
          <w:b w:val="0"/>
          <w:bCs w:val="0"/>
        </w:rPr>
        <w:t xml:space="preserve">      </w:t>
      </w:r>
      <w:r w:rsidR="00FD062A" w:rsidRPr="00FD062A">
        <w:rPr>
          <w:b w:val="0"/>
          <w:bCs w:val="0"/>
        </w:rPr>
        <w:t>№ 16-З «О представителях Брянской областной Думы в квалификационной комиссии адвокатской палаты Брянской области»</w:t>
      </w:r>
      <w:r w:rsidR="00401AB8" w:rsidRPr="00401AB8">
        <w:t xml:space="preserve"> </w:t>
      </w:r>
      <w:r w:rsidR="00401AB8">
        <w:rPr>
          <w:b w:val="0"/>
        </w:rPr>
        <w:t xml:space="preserve">(в редакции </w:t>
      </w:r>
      <w:r w:rsidR="00FD062A">
        <w:rPr>
          <w:b w:val="0"/>
        </w:rPr>
        <w:t>Закона</w:t>
      </w:r>
      <w:r w:rsidR="00401AB8" w:rsidRPr="00401AB8">
        <w:rPr>
          <w:b w:val="0"/>
        </w:rPr>
        <w:t xml:space="preserve"> Брянско</w:t>
      </w:r>
      <w:r w:rsidR="00401AB8">
        <w:rPr>
          <w:b w:val="0"/>
        </w:rPr>
        <w:t xml:space="preserve">й области от </w:t>
      </w:r>
      <w:r w:rsidR="00FD062A">
        <w:rPr>
          <w:b w:val="0"/>
        </w:rPr>
        <w:t>3 февраля 2010 года № 3</w:t>
      </w:r>
      <w:r w:rsidR="00401AB8">
        <w:rPr>
          <w:b w:val="0"/>
        </w:rPr>
        <w:t>-З</w:t>
      </w:r>
      <w:r w:rsidR="00401AB8" w:rsidRPr="00401AB8">
        <w:rPr>
          <w:b w:val="0"/>
        </w:rPr>
        <w:t>)</w:t>
      </w:r>
      <w:r w:rsidR="006968E5" w:rsidRPr="006968E5">
        <w:rPr>
          <w:b w:val="0"/>
        </w:rPr>
        <w:t xml:space="preserve"> следующие изменения:</w:t>
      </w:r>
    </w:p>
    <w:p w:rsidR="006968E5" w:rsidRDefault="006968E5" w:rsidP="00236B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968E5">
        <w:rPr>
          <w:b w:val="0"/>
        </w:rPr>
        <w:t xml:space="preserve">1. </w:t>
      </w:r>
      <w:r w:rsidR="00FD062A">
        <w:rPr>
          <w:b w:val="0"/>
        </w:rPr>
        <w:t>Преамбулу после слов</w:t>
      </w:r>
      <w:r w:rsidR="005C7FE7">
        <w:rPr>
          <w:b w:val="0"/>
        </w:rPr>
        <w:t xml:space="preserve"> «</w:t>
      </w:r>
      <w:r w:rsidR="00275EB2" w:rsidRPr="00275EB2">
        <w:rPr>
          <w:b w:val="0"/>
        </w:rPr>
        <w:t xml:space="preserve">Федеральным </w:t>
      </w:r>
      <w:hyperlink r:id="rId10" w:history="1">
        <w:r w:rsidR="00275EB2" w:rsidRPr="00275EB2">
          <w:rPr>
            <w:b w:val="0"/>
          </w:rPr>
          <w:t>законом</w:t>
        </w:r>
      </w:hyperlink>
      <w:r w:rsidR="00236BE2">
        <w:rPr>
          <w:b w:val="0"/>
        </w:rPr>
        <w:t xml:space="preserve">» </w:t>
      </w:r>
      <w:r w:rsidR="00FD062A">
        <w:rPr>
          <w:b w:val="0"/>
        </w:rPr>
        <w:t>дополнить словами «от 31 мая 2002 года № 63-ФЗ</w:t>
      </w:r>
      <w:r w:rsidR="00236BE2">
        <w:rPr>
          <w:b w:val="0"/>
        </w:rPr>
        <w:t>»</w:t>
      </w:r>
      <w:r>
        <w:rPr>
          <w:b w:val="0"/>
        </w:rPr>
        <w:t>.</w:t>
      </w:r>
      <w:r w:rsidR="008A395F">
        <w:rPr>
          <w:b w:val="0"/>
        </w:rPr>
        <w:t xml:space="preserve"> </w:t>
      </w:r>
      <w:r w:rsidR="00170F4E">
        <w:rPr>
          <w:b w:val="0"/>
        </w:rPr>
        <w:t xml:space="preserve"> </w:t>
      </w:r>
    </w:p>
    <w:p w:rsidR="00CC06E4" w:rsidRDefault="003649DE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CC06E4">
        <w:rPr>
          <w:b w:val="0"/>
        </w:rPr>
        <w:t>В статье</w:t>
      </w:r>
      <w:r w:rsidR="00FD062A">
        <w:rPr>
          <w:b w:val="0"/>
        </w:rPr>
        <w:t xml:space="preserve"> 1</w:t>
      </w:r>
      <w:r w:rsidR="00CC06E4">
        <w:rPr>
          <w:b w:val="0"/>
        </w:rPr>
        <w:t>:</w:t>
      </w:r>
    </w:p>
    <w:p w:rsidR="00CC06E4" w:rsidRDefault="00CC06E4" w:rsidP="00FD062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="00FD062A">
        <w:rPr>
          <w:b w:val="0"/>
        </w:rPr>
        <w:t xml:space="preserve"> </w:t>
      </w:r>
      <w:r>
        <w:rPr>
          <w:b w:val="0"/>
        </w:rPr>
        <w:t xml:space="preserve">в пункте 1 </w:t>
      </w:r>
      <w:r w:rsidR="009D08C6">
        <w:rPr>
          <w:b w:val="0"/>
        </w:rPr>
        <w:t>слова «, если не оговорено особо</w:t>
      </w:r>
      <w:proofErr w:type="gramStart"/>
      <w:r w:rsidR="009D08C6">
        <w:rPr>
          <w:b w:val="0"/>
        </w:rPr>
        <w:t>,»</w:t>
      </w:r>
      <w:proofErr w:type="gramEnd"/>
      <w:r w:rsidR="009D08C6">
        <w:rPr>
          <w:b w:val="0"/>
        </w:rPr>
        <w:t xml:space="preserve"> заменить словом «также»</w:t>
      </w:r>
      <w:r>
        <w:rPr>
          <w:b w:val="0"/>
        </w:rPr>
        <w:t>;</w:t>
      </w:r>
    </w:p>
    <w:p w:rsidR="003649DE" w:rsidRDefault="00CC06E4" w:rsidP="00CC06E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пункт 2 </w:t>
      </w:r>
      <w:r w:rsidRPr="00CC06E4">
        <w:rPr>
          <w:b w:val="0"/>
        </w:rPr>
        <w:t xml:space="preserve">дополнить словами «, лица, признанные судом недееспособными или ограниченные судом в дееспособности, лица, состоящие на учете в наркологических или психоневрологических диспансерах, лица, имеющие не снятую или не погашенную судимость </w:t>
      </w:r>
      <w:r>
        <w:rPr>
          <w:b w:val="0"/>
        </w:rPr>
        <w:t xml:space="preserve">         </w:t>
      </w:r>
      <w:r w:rsidRPr="00CC06E4">
        <w:rPr>
          <w:b w:val="0"/>
        </w:rPr>
        <w:t>в установленном законом порядке</w:t>
      </w:r>
      <w:proofErr w:type="gramStart"/>
      <w:r w:rsidRPr="00CC06E4">
        <w:rPr>
          <w:b w:val="0"/>
        </w:rPr>
        <w:t>.</w:t>
      </w:r>
      <w:r>
        <w:rPr>
          <w:b w:val="0"/>
        </w:rPr>
        <w:t>»</w:t>
      </w:r>
      <w:r w:rsidR="00F332E2">
        <w:rPr>
          <w:b w:val="0"/>
        </w:rPr>
        <w:t>.</w:t>
      </w:r>
      <w:r>
        <w:rPr>
          <w:b w:val="0"/>
        </w:rPr>
        <w:t xml:space="preserve"> </w:t>
      </w:r>
      <w:proofErr w:type="gramEnd"/>
    </w:p>
    <w:p w:rsidR="006B0EC3" w:rsidRPr="004F299A" w:rsidRDefault="00F04A65" w:rsidP="004F299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906442">
        <w:rPr>
          <w:b w:val="0"/>
        </w:rPr>
        <w:t xml:space="preserve">. </w:t>
      </w:r>
      <w:r w:rsidR="006B0EC3" w:rsidRPr="006B0EC3">
        <w:rPr>
          <w:b w:val="0"/>
        </w:rPr>
        <w:t xml:space="preserve">Часть вторую пункта 2 статьи 2 дополнить словами «, справка </w:t>
      </w:r>
      <w:r w:rsidR="004F299A">
        <w:rPr>
          <w:b w:val="0"/>
        </w:rPr>
        <w:t xml:space="preserve">          </w:t>
      </w:r>
      <w:r w:rsidR="006B0EC3" w:rsidRPr="006B0EC3">
        <w:rPr>
          <w:b w:val="0"/>
        </w:rPr>
        <w:t xml:space="preserve">о наличии (об отсутствии) судимости, </w:t>
      </w:r>
      <w:hyperlink r:id="rId11" w:history="1">
        <w:r w:rsidR="006B0EC3" w:rsidRPr="006B0EC3">
          <w:rPr>
            <w:b w:val="0"/>
          </w:rPr>
          <w:t>согласие</w:t>
        </w:r>
      </w:hyperlink>
      <w:r w:rsidR="006B0EC3" w:rsidRPr="006B0EC3">
        <w:rPr>
          <w:b w:val="0"/>
        </w:rPr>
        <w:t xml:space="preserve"> кандидата на обработку </w:t>
      </w:r>
      <w:r w:rsidR="004F299A">
        <w:rPr>
          <w:b w:val="0"/>
        </w:rPr>
        <w:t xml:space="preserve">персональных данных </w:t>
      </w:r>
      <w:r w:rsidR="006B0EC3" w:rsidRPr="004F299A">
        <w:rPr>
          <w:b w:val="0"/>
        </w:rPr>
        <w:t xml:space="preserve">в целях, предусмотренных </w:t>
      </w:r>
      <w:r w:rsidR="0054587A">
        <w:rPr>
          <w:b w:val="0"/>
        </w:rPr>
        <w:t xml:space="preserve">настоящим </w:t>
      </w:r>
      <w:hyperlink r:id="rId12" w:history="1">
        <w:r w:rsidR="0054587A">
          <w:rPr>
            <w:b w:val="0"/>
          </w:rPr>
          <w:t>з</w:t>
        </w:r>
        <w:r w:rsidR="006B0EC3" w:rsidRPr="004F299A">
          <w:rPr>
            <w:b w:val="0"/>
          </w:rPr>
          <w:t>аконом</w:t>
        </w:r>
      </w:hyperlink>
      <w:r w:rsidR="006B0EC3" w:rsidRPr="004F299A">
        <w:rPr>
          <w:b w:val="0"/>
        </w:rPr>
        <w:t xml:space="preserve"> в </w:t>
      </w:r>
      <w:r w:rsidR="006B0EC3" w:rsidRPr="004F299A">
        <w:rPr>
          <w:b w:val="0"/>
        </w:rPr>
        <w:lastRenderedPageBreak/>
        <w:t xml:space="preserve">соответствии с Федеральным </w:t>
      </w:r>
      <w:hyperlink r:id="rId13" w:history="1">
        <w:r w:rsidR="006B0EC3" w:rsidRPr="004F299A">
          <w:rPr>
            <w:b w:val="0"/>
          </w:rPr>
          <w:t>законом</w:t>
        </w:r>
      </w:hyperlink>
      <w:r w:rsidR="006B0EC3" w:rsidRPr="004F299A">
        <w:rPr>
          <w:b w:val="0"/>
        </w:rPr>
        <w:t xml:space="preserve"> от 2</w:t>
      </w:r>
      <w:r w:rsidR="00D76A66">
        <w:rPr>
          <w:b w:val="0"/>
        </w:rPr>
        <w:t xml:space="preserve">7 июля 2006 года </w:t>
      </w:r>
      <w:r w:rsidR="00D202A5">
        <w:rPr>
          <w:b w:val="0"/>
        </w:rPr>
        <w:t xml:space="preserve">№ 152-ФЗ </w:t>
      </w:r>
      <w:r w:rsidR="00D76A66">
        <w:rPr>
          <w:b w:val="0"/>
        </w:rPr>
        <w:t xml:space="preserve">          </w:t>
      </w:r>
      <w:r w:rsidR="004F299A">
        <w:rPr>
          <w:b w:val="0"/>
        </w:rPr>
        <w:t>«О персональных данных»</w:t>
      </w:r>
      <w:r w:rsidR="006B0EC3" w:rsidRPr="004F299A">
        <w:rPr>
          <w:b w:val="0"/>
        </w:rPr>
        <w:t>.</w:t>
      </w:r>
      <w:r w:rsidR="005223CE">
        <w:rPr>
          <w:b w:val="0"/>
        </w:rPr>
        <w:t>».</w:t>
      </w:r>
    </w:p>
    <w:p w:rsidR="007461E8" w:rsidRDefault="006B0EC3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4.</w:t>
      </w:r>
      <w:r w:rsidR="007461E8">
        <w:rPr>
          <w:b w:val="0"/>
        </w:rPr>
        <w:t xml:space="preserve"> </w:t>
      </w:r>
      <w:r w:rsidR="007461E8" w:rsidRPr="007461E8">
        <w:rPr>
          <w:b w:val="0"/>
        </w:rPr>
        <w:t>Статьи 3 -5 изложить в редакции:</w:t>
      </w:r>
    </w:p>
    <w:p w:rsidR="007461E8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7461E8">
        <w:rPr>
          <w:b w:val="0"/>
        </w:rPr>
        <w:t>«</w:t>
      </w:r>
      <w:r w:rsidRPr="00E64925">
        <w:t>Статья 3. Порядок представления постоянными комитетами Думы кандидатов на избрание представителем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1. </w:t>
      </w:r>
      <w:r w:rsidR="00EA7885">
        <w:rPr>
          <w:b w:val="0"/>
        </w:rPr>
        <w:t>Профильные п</w:t>
      </w:r>
      <w:r w:rsidR="00E23620">
        <w:rPr>
          <w:b w:val="0"/>
        </w:rPr>
        <w:t xml:space="preserve">остоянные комитеты Думы вносят </w:t>
      </w:r>
      <w:r w:rsidR="00EA7885">
        <w:rPr>
          <w:b w:val="0"/>
        </w:rPr>
        <w:t xml:space="preserve">в ответственный постоянный комитет Думы </w:t>
      </w:r>
      <w:r w:rsidRPr="007461E8">
        <w:rPr>
          <w:b w:val="0"/>
        </w:rPr>
        <w:t xml:space="preserve">предложения об избрании кандидатов в качестве представителей на основании представлений депутатов Думы, </w:t>
      </w:r>
      <w:r w:rsidR="00EA4AB4">
        <w:rPr>
          <w:b w:val="0"/>
        </w:rPr>
        <w:t>депутатских объединений (фракций) Думы,</w:t>
      </w:r>
      <w:r w:rsidRPr="007461E8">
        <w:rPr>
          <w:b w:val="0"/>
        </w:rPr>
        <w:t xml:space="preserve"> представительных органов муниципальных районов, муниципальных </w:t>
      </w:r>
      <w:r w:rsidR="00E23620">
        <w:rPr>
          <w:b w:val="0"/>
        </w:rPr>
        <w:t xml:space="preserve">             </w:t>
      </w:r>
      <w:r w:rsidRPr="007461E8">
        <w:rPr>
          <w:b w:val="0"/>
        </w:rPr>
        <w:t>и городских округов.</w:t>
      </w:r>
    </w:p>
    <w:p w:rsidR="007461E8" w:rsidRPr="007461E8" w:rsidRDefault="00EA7885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Ответственным п</w:t>
      </w:r>
      <w:r w:rsidR="007461E8" w:rsidRPr="007461E8">
        <w:rPr>
          <w:b w:val="0"/>
        </w:rPr>
        <w:t>остоянным комитетом Думы осуществляется предварительное рассмотрение предложений о кандидатах на избрание представителем.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2. Представления об избрании кандидатов в качестве представителей, отвечающие требованиям, указанным в </w:t>
      </w:r>
      <w:hyperlink r:id="rId14" w:history="1">
        <w:r w:rsidRPr="007461E8">
          <w:rPr>
            <w:b w:val="0"/>
          </w:rPr>
          <w:t>пункте 2</w:t>
        </w:r>
      </w:hyperlink>
      <w:r w:rsidRPr="007461E8">
        <w:rPr>
          <w:b w:val="0"/>
        </w:rPr>
        <w:t xml:space="preserve"> статьи 2 настоящего Закона, направляются в </w:t>
      </w:r>
      <w:r w:rsidR="00EA4AB4">
        <w:rPr>
          <w:b w:val="0"/>
        </w:rPr>
        <w:t>ответственный постоянный</w:t>
      </w:r>
      <w:r w:rsidRPr="007461E8">
        <w:rPr>
          <w:b w:val="0"/>
        </w:rPr>
        <w:t xml:space="preserve"> комитет Думы в течение 30 дней до истечения </w:t>
      </w:r>
      <w:proofErr w:type="gramStart"/>
      <w:r w:rsidRPr="007461E8">
        <w:rPr>
          <w:b w:val="0"/>
        </w:rPr>
        <w:t>срока полномочий действующей квалификационной комиссии адвокатской палаты Брянской области</w:t>
      </w:r>
      <w:proofErr w:type="gramEnd"/>
      <w:r w:rsidRPr="007461E8">
        <w:rPr>
          <w:b w:val="0"/>
        </w:rPr>
        <w:t>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3. </w:t>
      </w:r>
      <w:proofErr w:type="gramStart"/>
      <w:r w:rsidRPr="007461E8">
        <w:rPr>
          <w:b w:val="0"/>
        </w:rPr>
        <w:t xml:space="preserve">В случае необходимости дополнительного избрания в состав комиссии представителя </w:t>
      </w:r>
      <w:r w:rsidR="0054587A">
        <w:rPr>
          <w:b w:val="0"/>
        </w:rPr>
        <w:t xml:space="preserve">соответствующие </w:t>
      </w:r>
      <w:r w:rsidRPr="007461E8">
        <w:rPr>
          <w:b w:val="0"/>
        </w:rPr>
        <w:t xml:space="preserve">представления об избрании кандидатов в качестве представителей вносятся на рассмотрение Думы </w:t>
      </w:r>
      <w:r w:rsidR="009C4B7C">
        <w:rPr>
          <w:b w:val="0"/>
        </w:rPr>
        <w:t xml:space="preserve">          </w:t>
      </w:r>
      <w:r w:rsidRPr="007461E8">
        <w:rPr>
          <w:b w:val="0"/>
        </w:rPr>
        <w:t>в срок, не превышающий четырех месяцев со дня вступления в силу постановления Брянской областной Думы об избрании пре</w:t>
      </w:r>
      <w:r w:rsidR="009C4B7C">
        <w:rPr>
          <w:b w:val="0"/>
        </w:rPr>
        <w:t xml:space="preserve">дставителей (если представители </w:t>
      </w:r>
      <w:r w:rsidRPr="007461E8">
        <w:rPr>
          <w:b w:val="0"/>
        </w:rPr>
        <w:t>не избраны в необходимом количестве) либо со дня поступления в Думу ходатайства президента адво</w:t>
      </w:r>
      <w:r w:rsidR="008D30C4">
        <w:rPr>
          <w:b w:val="0"/>
        </w:rPr>
        <w:t xml:space="preserve">катской палаты Брянской области </w:t>
      </w:r>
      <w:r w:rsidRPr="007461E8">
        <w:rPr>
          <w:b w:val="0"/>
        </w:rPr>
        <w:t>о дополнительном</w:t>
      </w:r>
      <w:proofErr w:type="gramEnd"/>
      <w:r w:rsidRPr="007461E8">
        <w:rPr>
          <w:b w:val="0"/>
        </w:rPr>
        <w:t xml:space="preserve"> </w:t>
      </w:r>
      <w:proofErr w:type="gramStart"/>
      <w:r w:rsidRPr="007461E8">
        <w:rPr>
          <w:b w:val="0"/>
        </w:rPr>
        <w:t>избрании</w:t>
      </w:r>
      <w:proofErr w:type="gramEnd"/>
      <w:r w:rsidRPr="007461E8">
        <w:rPr>
          <w:b w:val="0"/>
        </w:rPr>
        <w:t xml:space="preserve"> представителей (представителя), если ранее избранные представители (представитель) не могут по каким-либо причинам осуществлять свои полномочия.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7461E8">
        <w:lastRenderedPageBreak/>
        <w:t xml:space="preserve">Статья 4. Порядок рассмотрения </w:t>
      </w:r>
      <w:r w:rsidR="00EA4AB4">
        <w:t>ответственным постоянным</w:t>
      </w:r>
      <w:r w:rsidRPr="007461E8">
        <w:t xml:space="preserve"> комитетом Думы представлений об избрании кандидатов </w:t>
      </w:r>
      <w:r w:rsidR="00EA4AB4">
        <w:t xml:space="preserve">                          </w:t>
      </w:r>
      <w:r w:rsidRPr="007461E8">
        <w:t>в представители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1. Рассмотрение представлений об избрании кандидатов в качестве представителей осуществляется </w:t>
      </w:r>
      <w:r w:rsidR="00EA4AB4">
        <w:rPr>
          <w:b w:val="0"/>
        </w:rPr>
        <w:t>ответственным постоянным</w:t>
      </w:r>
      <w:r w:rsidRPr="007461E8">
        <w:rPr>
          <w:b w:val="0"/>
        </w:rPr>
        <w:t xml:space="preserve"> комитетом Думы в порядке, определяемом правовыми актами Думы, регламентирующими их работу.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2. </w:t>
      </w:r>
      <w:r w:rsidR="00EA4AB4">
        <w:rPr>
          <w:b w:val="0"/>
        </w:rPr>
        <w:t xml:space="preserve">Ответственный постоянный </w:t>
      </w:r>
      <w:r w:rsidRPr="007461E8">
        <w:rPr>
          <w:b w:val="0"/>
        </w:rPr>
        <w:t xml:space="preserve">комитет Думы организует проверку достоверности представленных кандидатами документов. При этом </w:t>
      </w:r>
      <w:r w:rsidR="00EA4AB4">
        <w:rPr>
          <w:b w:val="0"/>
        </w:rPr>
        <w:t>ответственный постоянный</w:t>
      </w:r>
      <w:r w:rsidRPr="007461E8">
        <w:rPr>
          <w:b w:val="0"/>
        </w:rPr>
        <w:t xml:space="preserve"> комитет вправе обратиться с запросом о проверке достоверности представленных документов в соответствующие органы, </w:t>
      </w:r>
      <w:r w:rsidR="00EA4AB4">
        <w:rPr>
          <w:b w:val="0"/>
        </w:rPr>
        <w:t xml:space="preserve">        </w:t>
      </w:r>
      <w:r w:rsidRPr="007461E8">
        <w:rPr>
          <w:b w:val="0"/>
        </w:rPr>
        <w:t xml:space="preserve">а также пригласить кандидата для проведения собеседования. 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3. Если в процессе проверки представленных документов установлена их недостоверность, то кандидат, представивший такие документы, не может быть рекомендован для назначения представителем Думы.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4. По результатам рассмотрения кандидатур </w:t>
      </w:r>
      <w:r w:rsidR="00EA4AB4">
        <w:rPr>
          <w:b w:val="0"/>
        </w:rPr>
        <w:t>ответственный постоянный</w:t>
      </w:r>
      <w:r w:rsidRPr="007461E8">
        <w:rPr>
          <w:b w:val="0"/>
        </w:rPr>
        <w:t xml:space="preserve"> комитет принимает решение о рекомендации кандидата </w:t>
      </w:r>
      <w:r w:rsidR="00EA4AB4">
        <w:rPr>
          <w:b w:val="0"/>
        </w:rPr>
        <w:t xml:space="preserve">          </w:t>
      </w:r>
      <w:r w:rsidRPr="007461E8">
        <w:rPr>
          <w:b w:val="0"/>
        </w:rPr>
        <w:t>для назначения представителем Думы или об отказе в рекомендации.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5. </w:t>
      </w:r>
      <w:r w:rsidR="00EA4AB4">
        <w:rPr>
          <w:b w:val="0"/>
        </w:rPr>
        <w:t>Ответственный постоянный</w:t>
      </w:r>
      <w:r w:rsidRPr="007461E8">
        <w:rPr>
          <w:b w:val="0"/>
        </w:rPr>
        <w:t xml:space="preserve"> комитет по результатам рассмотрения документов кандидатов, рекомендованных для назначения представителями областной Думы, готовит соответствующий проект постановления и вносит его на рассмотрение Думы.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</w:pPr>
      <w:r w:rsidRPr="007461E8">
        <w:t>Статья 5. Порядок избрания представителей Брянской областной Думой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1. Вопрос об избрании представителей рассматривается на заседании Думы в порядке, определенном Регламентом Думы для тайного голосования, с особенностями, установленными настоящим Законом.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2. Бюллетень для тайного голосования по вопросу об избрании представителей (далее - бюллетень) содержит список кандидатов, составленный в алфавитном порядке с указанием фамилии, имени, отчества, </w:t>
      </w:r>
      <w:r w:rsidRPr="007461E8">
        <w:rPr>
          <w:b w:val="0"/>
        </w:rPr>
        <w:lastRenderedPageBreak/>
        <w:t>числа, месяца (прописью), года рождения, сведений об основном месте работы или службы, занимаемой должности (в случае отсутствия основного места работы или службы - роде занятий) кандидатов.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Текст бюллетеня должен быть размещен только на одной стороне бюллетеня.</w:t>
      </w:r>
    </w:p>
    <w:p w:rsidR="007461E8" w:rsidRPr="007461E8" w:rsidRDefault="00EA4AB4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 бюллетене</w:t>
      </w:r>
      <w:r w:rsidR="007461E8" w:rsidRPr="007461E8">
        <w:rPr>
          <w:b w:val="0"/>
        </w:rPr>
        <w:t xml:space="preserve"> справа от данных о ка</w:t>
      </w:r>
      <w:r>
        <w:rPr>
          <w:b w:val="0"/>
        </w:rPr>
        <w:t>ждом кандидате в представители</w:t>
      </w:r>
      <w:r w:rsidR="009C7569">
        <w:rPr>
          <w:b w:val="0"/>
        </w:rPr>
        <w:t xml:space="preserve"> </w:t>
      </w:r>
      <w:r w:rsidR="007461E8" w:rsidRPr="007461E8">
        <w:rPr>
          <w:b w:val="0"/>
        </w:rPr>
        <w:t>помещается пустой квадрат.</w:t>
      </w:r>
      <w:bookmarkStart w:id="0" w:name="Par4"/>
      <w:bookmarkEnd w:id="0"/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Для того</w:t>
      </w:r>
      <w:proofErr w:type="gramStart"/>
      <w:r w:rsidR="009C7569">
        <w:rPr>
          <w:b w:val="0"/>
        </w:rPr>
        <w:t>,</w:t>
      </w:r>
      <w:proofErr w:type="gramEnd"/>
      <w:r w:rsidRPr="007461E8">
        <w:rPr>
          <w:b w:val="0"/>
        </w:rPr>
        <w:t xml:space="preserve"> чтобы заполнить бюллетень, депутат Думы проставляет любой знак в пустом квадрате, относящемся к кандидату, за которого </w:t>
      </w:r>
      <w:r w:rsidR="009C7569">
        <w:rPr>
          <w:b w:val="0"/>
        </w:rPr>
        <w:t xml:space="preserve">          </w:t>
      </w:r>
      <w:r w:rsidRPr="007461E8">
        <w:rPr>
          <w:b w:val="0"/>
        </w:rPr>
        <w:t>он голосует.</w:t>
      </w:r>
      <w:bookmarkStart w:id="1" w:name="Par5"/>
      <w:bookmarkEnd w:id="1"/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Каждый депутат голосует не более чем за двух кандидатов на избрание в представители, а при голосовании в случае необходимости дополнительного избрания представителей - не более чем за то число кандидатов, которое необходимо избрать в связи с дополнительным комплектованием состава представителей в квалификационной комиссии адвокатской палаты Брянской области.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>3. Избранными в качестве представителей считаются первые два кандидата, набравшие наибольшее число голосов, а при голосовании в случае необходимости дополнительного избрания в состав квалификационной комиссии - кандидаты (кандидат), набравшие наибольшее количество голосов.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При равном числе голосов, полученных кандидатами, проводится повторное голосование. Для целей повторного голосования в бюллетень </w:t>
      </w:r>
      <w:r w:rsidR="009C7569">
        <w:rPr>
          <w:b w:val="0"/>
        </w:rPr>
        <w:t xml:space="preserve">   </w:t>
      </w:r>
      <w:r w:rsidRPr="007461E8">
        <w:rPr>
          <w:b w:val="0"/>
        </w:rPr>
        <w:t>для тайного голосования включаются данные о кандидатах в представители, набравших равное число голосов.</w:t>
      </w:r>
      <w:bookmarkStart w:id="2" w:name="Par8"/>
      <w:bookmarkEnd w:id="2"/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При проведении повторного голосования каждый депутат голосует </w:t>
      </w:r>
      <w:r w:rsidR="009C7569">
        <w:rPr>
          <w:b w:val="0"/>
        </w:rPr>
        <w:t xml:space="preserve">    </w:t>
      </w:r>
      <w:r w:rsidRPr="007461E8">
        <w:rPr>
          <w:b w:val="0"/>
        </w:rPr>
        <w:t xml:space="preserve">не более чем за одного кандидата в представители. При этом избранным </w:t>
      </w:r>
      <w:r w:rsidR="009C7569">
        <w:rPr>
          <w:b w:val="0"/>
        </w:rPr>
        <w:t xml:space="preserve">       </w:t>
      </w:r>
      <w:r w:rsidRPr="007461E8">
        <w:rPr>
          <w:b w:val="0"/>
        </w:rPr>
        <w:t>в качестве представителя в квалификационную комиссию адвокатской палаты Брянской области считается кандидат, набравший наибольшее число голосов.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lastRenderedPageBreak/>
        <w:t xml:space="preserve">В случае нарушения требований, предусмотренных </w:t>
      </w:r>
      <w:hyperlink w:anchor="Par4" w:history="1">
        <w:r w:rsidRPr="007461E8">
          <w:rPr>
            <w:b w:val="0"/>
          </w:rPr>
          <w:t>частями 4,</w:t>
        </w:r>
      </w:hyperlink>
      <w:r w:rsidRPr="007461E8">
        <w:rPr>
          <w:b w:val="0"/>
        </w:rPr>
        <w:t xml:space="preserve"> </w:t>
      </w:r>
      <w:hyperlink w:anchor="Par5" w:history="1">
        <w:r w:rsidRPr="007461E8">
          <w:rPr>
            <w:b w:val="0"/>
          </w:rPr>
          <w:t>5</w:t>
        </w:r>
      </w:hyperlink>
      <w:r w:rsidRPr="007461E8">
        <w:rPr>
          <w:b w:val="0"/>
        </w:rPr>
        <w:t xml:space="preserve"> </w:t>
      </w:r>
      <w:r w:rsidR="009C7569">
        <w:rPr>
          <w:b w:val="0"/>
        </w:rPr>
        <w:t xml:space="preserve"> </w:t>
      </w:r>
      <w:r w:rsidRPr="007461E8">
        <w:rPr>
          <w:b w:val="0"/>
        </w:rPr>
        <w:t xml:space="preserve">пункта 2 настоящей статьи, а также </w:t>
      </w:r>
      <w:hyperlink w:anchor="Par8" w:history="1">
        <w:r w:rsidRPr="007461E8">
          <w:rPr>
            <w:b w:val="0"/>
          </w:rPr>
          <w:t>частью 3</w:t>
        </w:r>
      </w:hyperlink>
      <w:r w:rsidRPr="007461E8">
        <w:rPr>
          <w:b w:val="0"/>
        </w:rPr>
        <w:t xml:space="preserve"> настоящего пункта, бюллетень признается недействительным.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4. Решение Думы об избрании представителей (представителя) </w:t>
      </w:r>
      <w:r w:rsidR="009C7569">
        <w:rPr>
          <w:b w:val="0"/>
        </w:rPr>
        <w:t xml:space="preserve">             </w:t>
      </w:r>
      <w:r w:rsidRPr="007461E8">
        <w:rPr>
          <w:b w:val="0"/>
        </w:rPr>
        <w:t>в квалификационную комиссию адвокатской палаты Брянской области оформляется постановлением</w:t>
      </w:r>
      <w:r w:rsidR="009C7569">
        <w:rPr>
          <w:b w:val="0"/>
        </w:rPr>
        <w:t xml:space="preserve"> Думы</w:t>
      </w:r>
      <w:r w:rsidRPr="007461E8">
        <w:rPr>
          <w:b w:val="0"/>
        </w:rPr>
        <w:t xml:space="preserve">. В течение 5 дней со дня принятия Думой постановления об избрании представителей (представителя) </w:t>
      </w:r>
      <w:r w:rsidR="009C7569">
        <w:rPr>
          <w:b w:val="0"/>
        </w:rPr>
        <w:t xml:space="preserve">               </w:t>
      </w:r>
      <w:r w:rsidRPr="007461E8">
        <w:rPr>
          <w:b w:val="0"/>
        </w:rPr>
        <w:t xml:space="preserve">в квалификационную комиссию адвокатской палаты Брянской области копия этого постановления направляется Губернатору Брянской области, </w:t>
      </w:r>
      <w:r w:rsidR="009C7569">
        <w:rPr>
          <w:b w:val="0"/>
        </w:rPr>
        <w:t xml:space="preserve">                 </w:t>
      </w:r>
      <w:r w:rsidRPr="007461E8">
        <w:rPr>
          <w:b w:val="0"/>
        </w:rPr>
        <w:t xml:space="preserve">в адвокатскую палату Брянской области и лицам (лицу), избранным </w:t>
      </w:r>
      <w:r w:rsidR="009C7569">
        <w:rPr>
          <w:b w:val="0"/>
        </w:rPr>
        <w:t xml:space="preserve">               </w:t>
      </w:r>
      <w:r w:rsidRPr="007461E8">
        <w:rPr>
          <w:b w:val="0"/>
        </w:rPr>
        <w:t>в качестве представителей в квалификационную комиссию адвокатской палаты Брянской области.</w:t>
      </w:r>
    </w:p>
    <w:p w:rsidR="007461E8" w:rsidRPr="007461E8" w:rsidRDefault="007461E8" w:rsidP="007461E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7461E8">
        <w:rPr>
          <w:b w:val="0"/>
        </w:rPr>
        <w:t xml:space="preserve">Представители приступают к осуществлению своих полномочий </w:t>
      </w:r>
      <w:r w:rsidR="009C7569">
        <w:rPr>
          <w:b w:val="0"/>
        </w:rPr>
        <w:t xml:space="preserve">          </w:t>
      </w:r>
      <w:r w:rsidRPr="007461E8">
        <w:rPr>
          <w:b w:val="0"/>
        </w:rPr>
        <w:t>в день, следующий за днем вступления в силу соответствующего постановления Думы об избрании представителей в квалификационную комиссию адвокатской палаты Брянской области</w:t>
      </w:r>
      <w:proofErr w:type="gramStart"/>
      <w:r w:rsidRPr="007461E8">
        <w:rPr>
          <w:b w:val="0"/>
        </w:rPr>
        <w:t>.».</w:t>
      </w:r>
      <w:proofErr w:type="gramEnd"/>
    </w:p>
    <w:p w:rsidR="00D25581" w:rsidRDefault="00D2558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F7F" w:rsidSect="00965CF1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1E8" w:rsidRDefault="007461E8" w:rsidP="00A01FB7">
      <w:pPr>
        <w:spacing w:after="0" w:line="240" w:lineRule="auto"/>
      </w:pPr>
      <w:r>
        <w:separator/>
      </w:r>
    </w:p>
  </w:endnote>
  <w:endnote w:type="continuationSeparator" w:id="1">
    <w:p w:rsidR="007461E8" w:rsidRDefault="007461E8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1E8" w:rsidRDefault="007461E8" w:rsidP="00A01FB7">
      <w:pPr>
        <w:spacing w:after="0" w:line="240" w:lineRule="auto"/>
      </w:pPr>
      <w:r>
        <w:separator/>
      </w:r>
    </w:p>
  </w:footnote>
  <w:footnote w:type="continuationSeparator" w:id="1">
    <w:p w:rsidR="007461E8" w:rsidRDefault="007461E8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7461E8" w:rsidRPr="002D5116" w:rsidRDefault="005C54A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61E8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A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1181E"/>
    <w:rsid w:val="00114939"/>
    <w:rsid w:val="00115AE0"/>
    <w:rsid w:val="001177D3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F4E"/>
    <w:rsid w:val="0017245A"/>
    <w:rsid w:val="0017350C"/>
    <w:rsid w:val="00176F37"/>
    <w:rsid w:val="001800B3"/>
    <w:rsid w:val="00181988"/>
    <w:rsid w:val="00191880"/>
    <w:rsid w:val="00193B5A"/>
    <w:rsid w:val="0019644C"/>
    <w:rsid w:val="001A5131"/>
    <w:rsid w:val="001A6584"/>
    <w:rsid w:val="001B30D5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529B1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530A4"/>
    <w:rsid w:val="00361D97"/>
    <w:rsid w:val="003649DE"/>
    <w:rsid w:val="00366237"/>
    <w:rsid w:val="00366D35"/>
    <w:rsid w:val="0036712B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4107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623A"/>
    <w:rsid w:val="004E7E40"/>
    <w:rsid w:val="004F299A"/>
    <w:rsid w:val="004F2B65"/>
    <w:rsid w:val="004F540B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23CE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587A"/>
    <w:rsid w:val="00546DD6"/>
    <w:rsid w:val="00546E6F"/>
    <w:rsid w:val="00547BCA"/>
    <w:rsid w:val="00547E5F"/>
    <w:rsid w:val="00550020"/>
    <w:rsid w:val="005519E9"/>
    <w:rsid w:val="005523D0"/>
    <w:rsid w:val="00553538"/>
    <w:rsid w:val="00554D67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6E9"/>
    <w:rsid w:val="00582FF0"/>
    <w:rsid w:val="00583D94"/>
    <w:rsid w:val="00584464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3C90"/>
    <w:rsid w:val="005C54A3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69D2"/>
    <w:rsid w:val="00666E1C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2293"/>
    <w:rsid w:val="006A2693"/>
    <w:rsid w:val="006A2C7B"/>
    <w:rsid w:val="006A35D3"/>
    <w:rsid w:val="006B0EC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25F0C"/>
    <w:rsid w:val="00731F5F"/>
    <w:rsid w:val="00733D10"/>
    <w:rsid w:val="00734B35"/>
    <w:rsid w:val="0073645C"/>
    <w:rsid w:val="00741760"/>
    <w:rsid w:val="00741FDE"/>
    <w:rsid w:val="007428AF"/>
    <w:rsid w:val="00745302"/>
    <w:rsid w:val="007460DE"/>
    <w:rsid w:val="007461E8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67B2C"/>
    <w:rsid w:val="007706A1"/>
    <w:rsid w:val="00771B72"/>
    <w:rsid w:val="00773892"/>
    <w:rsid w:val="00784371"/>
    <w:rsid w:val="00784CC6"/>
    <w:rsid w:val="00790510"/>
    <w:rsid w:val="00792936"/>
    <w:rsid w:val="00794AAD"/>
    <w:rsid w:val="00795713"/>
    <w:rsid w:val="00796069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30C4"/>
    <w:rsid w:val="008D529B"/>
    <w:rsid w:val="008E174A"/>
    <w:rsid w:val="008E1BA8"/>
    <w:rsid w:val="008E39E2"/>
    <w:rsid w:val="008E3DF4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3E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305B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B15"/>
    <w:rsid w:val="00974102"/>
    <w:rsid w:val="0097646D"/>
    <w:rsid w:val="009808FC"/>
    <w:rsid w:val="00983FBD"/>
    <w:rsid w:val="00984118"/>
    <w:rsid w:val="0099135D"/>
    <w:rsid w:val="00992002"/>
    <w:rsid w:val="009923E0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4B7C"/>
    <w:rsid w:val="009C7569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5E9C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70C1A"/>
    <w:rsid w:val="00A80238"/>
    <w:rsid w:val="00A8160C"/>
    <w:rsid w:val="00A84EF3"/>
    <w:rsid w:val="00A86080"/>
    <w:rsid w:val="00A86417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E6FDF"/>
    <w:rsid w:val="00AF04FC"/>
    <w:rsid w:val="00AF09D1"/>
    <w:rsid w:val="00AF3E2B"/>
    <w:rsid w:val="00AF424F"/>
    <w:rsid w:val="00AF49EA"/>
    <w:rsid w:val="00AF7F44"/>
    <w:rsid w:val="00B026EA"/>
    <w:rsid w:val="00B03329"/>
    <w:rsid w:val="00B0351E"/>
    <w:rsid w:val="00B11B6A"/>
    <w:rsid w:val="00B14E7C"/>
    <w:rsid w:val="00B15820"/>
    <w:rsid w:val="00B254AF"/>
    <w:rsid w:val="00B25E88"/>
    <w:rsid w:val="00B32C32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0212"/>
    <w:rsid w:val="00BC42A9"/>
    <w:rsid w:val="00BC4FEE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0445"/>
    <w:rsid w:val="00C01218"/>
    <w:rsid w:val="00C04AEF"/>
    <w:rsid w:val="00C04E92"/>
    <w:rsid w:val="00C07305"/>
    <w:rsid w:val="00C17B4A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06E4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323D"/>
    <w:rsid w:val="00D0768A"/>
    <w:rsid w:val="00D152E1"/>
    <w:rsid w:val="00D15CBB"/>
    <w:rsid w:val="00D17AE6"/>
    <w:rsid w:val="00D202A5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76A66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B015A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23620"/>
    <w:rsid w:val="00E30F6B"/>
    <w:rsid w:val="00E4563C"/>
    <w:rsid w:val="00E45E32"/>
    <w:rsid w:val="00E4673F"/>
    <w:rsid w:val="00E501FF"/>
    <w:rsid w:val="00E536F5"/>
    <w:rsid w:val="00E7010A"/>
    <w:rsid w:val="00E70304"/>
    <w:rsid w:val="00E77558"/>
    <w:rsid w:val="00E82C1A"/>
    <w:rsid w:val="00E912FF"/>
    <w:rsid w:val="00E92557"/>
    <w:rsid w:val="00E97136"/>
    <w:rsid w:val="00EA1BBC"/>
    <w:rsid w:val="00EA26E4"/>
    <w:rsid w:val="00EA4AB4"/>
    <w:rsid w:val="00EA7177"/>
    <w:rsid w:val="00EA7885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0148F"/>
    <w:rsid w:val="00F04A65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D062A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01&amp;n=678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1&amp;n=115343&amp;dst=1001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B4014163081E0E0D9FB0D660BB64736BACC5E232A22BE5D9EE1CDEB7F5B8211C1832891697EC09E5192DED235E7By1j4I" TargetMode="External"/><Relationship Id="rId14" Type="http://schemas.openxmlformats.org/officeDocument/2006/relationships/hyperlink" Target="https://login.consultant.ru/link/?req=doc&amp;base=RLAW201&amp;n=1766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logacheva</cp:lastModifiedBy>
  <cp:revision>15</cp:revision>
  <cp:lastPrinted>2024-07-09T07:15:00Z</cp:lastPrinted>
  <dcterms:created xsi:type="dcterms:W3CDTF">2024-05-22T12:54:00Z</dcterms:created>
  <dcterms:modified xsi:type="dcterms:W3CDTF">2024-07-09T07:30:00Z</dcterms:modified>
</cp:coreProperties>
</file>