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29" w:rsidRPr="001C58F0" w:rsidRDefault="00CF4829" w:rsidP="00CF4829">
      <w:pPr>
        <w:pStyle w:val="1"/>
        <w:shd w:val="clear" w:color="auto" w:fill="auto"/>
        <w:spacing w:after="0" w:line="240" w:lineRule="auto"/>
        <w:rPr>
          <w:sz w:val="18"/>
          <w:szCs w:val="24"/>
        </w:rPr>
      </w:pPr>
      <w:r w:rsidRPr="001C58F0">
        <w:rPr>
          <w:sz w:val="18"/>
          <w:szCs w:val="24"/>
        </w:rPr>
        <w:t>Проект</w:t>
      </w:r>
    </w:p>
    <w:p w:rsidR="00CF4829" w:rsidRPr="001C58F0" w:rsidRDefault="00CF4829" w:rsidP="00CF4829">
      <w:pPr>
        <w:spacing w:after="0" w:line="240" w:lineRule="auto"/>
        <w:ind w:left="4536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>
        <w:rPr>
          <w:rFonts w:ascii="Times New Roman" w:hAnsi="Times New Roman" w:cs="Times New Roman"/>
          <w:sz w:val="18"/>
          <w:szCs w:val="24"/>
        </w:rPr>
        <w:t>Внесен</w:t>
      </w:r>
      <w:proofErr w:type="gramEnd"/>
      <w:r>
        <w:rPr>
          <w:rFonts w:ascii="Times New Roman" w:hAnsi="Times New Roman" w:cs="Times New Roman"/>
          <w:sz w:val="18"/>
          <w:szCs w:val="24"/>
        </w:rPr>
        <w:t xml:space="preserve"> Губернатором Брянской области</w:t>
      </w:r>
    </w:p>
    <w:p w:rsidR="00CF4829" w:rsidRPr="001C58F0" w:rsidRDefault="00CF4829" w:rsidP="00CF4829">
      <w:pPr>
        <w:pStyle w:val="1"/>
        <w:shd w:val="clear" w:color="auto" w:fill="auto"/>
        <w:spacing w:after="0" w:line="240" w:lineRule="auto"/>
        <w:rPr>
          <w:sz w:val="18"/>
          <w:szCs w:val="24"/>
        </w:rPr>
      </w:pPr>
      <w:r>
        <w:t xml:space="preserve">                                                                                                                                                                    </w:t>
      </w:r>
    </w:p>
    <w:p w:rsidR="00CF4829" w:rsidRPr="00BF647C" w:rsidRDefault="00CF4829" w:rsidP="00CF4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CF4829" w:rsidRPr="00BF647C" w:rsidRDefault="00CF4829" w:rsidP="00CF4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CF4829" w:rsidRPr="007B5280" w:rsidRDefault="00CF4829" w:rsidP="00CF4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4829" w:rsidRPr="007B5280" w:rsidRDefault="00CF4829" w:rsidP="00CF482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7B5280">
        <w:rPr>
          <w:rFonts w:ascii="Times New Roman" w:hAnsi="Times New Roman" w:cs="Times New Roman"/>
          <w:sz w:val="32"/>
          <w:szCs w:val="32"/>
        </w:rPr>
        <w:t xml:space="preserve">О внесении изменений в </w:t>
      </w:r>
      <w:r>
        <w:rPr>
          <w:rFonts w:ascii="Times New Roman" w:hAnsi="Times New Roman" w:cs="Times New Roman"/>
          <w:sz w:val="32"/>
          <w:szCs w:val="32"/>
        </w:rPr>
        <w:t xml:space="preserve">статью 7-3 </w:t>
      </w:r>
      <w:r w:rsidRPr="007B5280">
        <w:rPr>
          <w:rFonts w:ascii="Times New Roman" w:hAnsi="Times New Roman" w:cs="Times New Roman"/>
          <w:sz w:val="32"/>
          <w:szCs w:val="32"/>
        </w:rPr>
        <w:t>Закон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7B5280">
        <w:rPr>
          <w:rFonts w:ascii="Times New Roman" w:hAnsi="Times New Roman" w:cs="Times New Roman"/>
          <w:sz w:val="32"/>
          <w:szCs w:val="32"/>
        </w:rPr>
        <w:t xml:space="preserve"> Брянской области                      «О </w:t>
      </w:r>
      <w:r>
        <w:rPr>
          <w:rFonts w:ascii="Times New Roman" w:hAnsi="Times New Roman" w:cs="Times New Roman"/>
          <w:sz w:val="32"/>
          <w:szCs w:val="32"/>
        </w:rPr>
        <w:t>муниципальной службе в Брянской области</w:t>
      </w:r>
      <w:r w:rsidRPr="007B5280">
        <w:rPr>
          <w:rFonts w:ascii="Times New Roman" w:hAnsi="Times New Roman" w:cs="Times New Roman"/>
          <w:sz w:val="32"/>
          <w:szCs w:val="32"/>
        </w:rPr>
        <w:t>»</w:t>
      </w:r>
    </w:p>
    <w:p w:rsidR="00CF4829" w:rsidRDefault="00CF4829" w:rsidP="00CF4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4829" w:rsidRPr="00CE2C6F" w:rsidRDefault="00CF4829" w:rsidP="00CF4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2022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F4829" w:rsidRPr="007B5280" w:rsidRDefault="00CF4829" w:rsidP="00CF4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829" w:rsidRDefault="00CF4829"/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 xml:space="preserve">Статья 1. Внести в статью 7-3 Закон Брянской области от 16 ноября 2007 года № 156-3 «О муниципальной службе в Брянской области» (в редакции законов Брянской области от 1 августа 2014 года № 55-3, от 1 августа 2017 года № 57-3) следующие изменения: </w:t>
      </w: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 xml:space="preserve">1. В пункте 3 слова «структурным подразделением администрации Губернатора Брянской области и Правительства Брянской области, ответственным за работу по профилактике коррупционных и иных правонарушений» заменить словами «органом Брянской области по профилактике коррупционных и иных правонарушений». </w:t>
      </w: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>2. В пункте 4 слова «органом исполнительной власти Брянской области (структурным подразделением администрации Губернатора Брянской области и Правительства Брянской области), ответственным за работу по профилактике коррупционных и иных правонарушений</w:t>
      </w:r>
      <w:proofErr w:type="gramStart"/>
      <w:r w:rsidRPr="00CF482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CF4829">
        <w:rPr>
          <w:rFonts w:ascii="Times New Roman" w:hAnsi="Times New Roman" w:cs="Times New Roman"/>
          <w:sz w:val="28"/>
          <w:szCs w:val="28"/>
        </w:rPr>
        <w:t xml:space="preserve"> заменить словами «органом Брянской области по профилактике коррупционных и иных правонарушений». </w:t>
      </w: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>3. В пункте 5 слова «органом исполнительной власти Брянской области (структурным подразделением администрации Губернатора Брянской области и Правительства Брянской области), ответственным за работу по профилактике коррупционных и иных правонарушений</w:t>
      </w:r>
      <w:proofErr w:type="gramStart"/>
      <w:r w:rsidRPr="00CF482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CF4829">
        <w:rPr>
          <w:rFonts w:ascii="Times New Roman" w:hAnsi="Times New Roman" w:cs="Times New Roman"/>
          <w:sz w:val="28"/>
          <w:szCs w:val="28"/>
        </w:rPr>
        <w:t xml:space="preserve"> заменить словами «органом Брянской области по профилактике коррупционных и иных правонарушений». </w:t>
      </w: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>4. В подпункте «</w:t>
      </w:r>
      <w:proofErr w:type="spellStart"/>
      <w:r w:rsidRPr="00CF482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4829">
        <w:rPr>
          <w:rFonts w:ascii="Times New Roman" w:hAnsi="Times New Roman" w:cs="Times New Roman"/>
          <w:sz w:val="28"/>
          <w:szCs w:val="28"/>
        </w:rPr>
        <w:t xml:space="preserve">» пункта 8 слова «органа исполнительной власти Брянской области (структурного подразделения администрации Губернатора Брянской области и Правительства Брянской области), ответственного за работу по профилактике коррупционных и иных правонарушений» заменить словами «органа Брянской области по профилактике коррупционных и иных правонарушений». </w:t>
      </w: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>5. В пункте 11 слова «Орган исполнительной власти Брянской области (структурное подразделение администрации Губернатора Брянской области и Правительства Брянской области), ответственный за работу по профилактике коррупционных и иных правонарушений</w:t>
      </w:r>
      <w:proofErr w:type="gramStart"/>
      <w:r w:rsidRPr="00CF482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CF4829">
        <w:rPr>
          <w:rFonts w:ascii="Times New Roman" w:hAnsi="Times New Roman" w:cs="Times New Roman"/>
          <w:sz w:val="28"/>
          <w:szCs w:val="28"/>
        </w:rPr>
        <w:t xml:space="preserve"> заменить словами «Орган Брянской области по профилактике коррупционных и иных правонарушений».</w:t>
      </w: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lastRenderedPageBreak/>
        <w:t>6. В пункте 13 слова «органа исполнительной власти Брянской области (структурного подразделения администрации Губернатора Брянской области и Правительства Брянской области), ответственного за работу по профилактике коррупционных и иных правонарушений</w:t>
      </w:r>
      <w:proofErr w:type="gramStart"/>
      <w:r w:rsidRPr="00CF482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CF4829">
        <w:rPr>
          <w:rFonts w:ascii="Times New Roman" w:hAnsi="Times New Roman" w:cs="Times New Roman"/>
          <w:sz w:val="28"/>
          <w:szCs w:val="28"/>
        </w:rPr>
        <w:t xml:space="preserve"> заменить словами «органа Брянской области по профилактике коррупционных и иных правонарушений,». </w:t>
      </w: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 xml:space="preserve">Статья 2. Настоящий Закон вступает в силу по истечении десяти дней после дня его официального опубликования. </w:t>
      </w:r>
    </w:p>
    <w:p w:rsidR="005D05D7" w:rsidRDefault="005D05D7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E5" w:rsidRPr="00CF4829" w:rsidRDefault="003A0CE5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</w:t>
      </w:r>
      <w:r w:rsidR="005D0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F4829">
        <w:rPr>
          <w:rFonts w:ascii="Times New Roman" w:hAnsi="Times New Roman" w:cs="Times New Roman"/>
          <w:sz w:val="28"/>
          <w:szCs w:val="28"/>
        </w:rPr>
        <w:t>А.В. Богомаз</w:t>
      </w:r>
    </w:p>
    <w:p w:rsidR="003A0CE5" w:rsidRPr="00CF4829" w:rsidRDefault="003A0CE5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CE5" w:rsidRDefault="003A0CE5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CF4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3A0CE5" w:rsidP="005D0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5D05D7" w:rsidRDefault="003A0CE5" w:rsidP="005D0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>к проекту закона Брянской области «О внесении изменений в статью 7-3 Закона Брянской области «О муниципальной службе в Брянской области»</w:t>
      </w:r>
    </w:p>
    <w:p w:rsidR="005D05D7" w:rsidRDefault="005D05D7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829">
        <w:rPr>
          <w:rFonts w:ascii="Times New Roman" w:hAnsi="Times New Roman" w:cs="Times New Roman"/>
          <w:sz w:val="28"/>
          <w:szCs w:val="28"/>
        </w:rPr>
        <w:t>Проект закона Брянской области «О внесении изменений в статью 7-3 Закона Брянской области «О муниципальной службе в Брянской области» (далее - законопроект) разработан в целях уточнения органа уполномоченного проводить проверку достоверности и полноты сведений о доходах, расходах, об имуществе и обязательствах имущественного характера, представляемых Губернатору Брянской области гражданами, претендующими на замещение должности главы местной администрации по контракту, и лицом, замещающим указанную</w:t>
      </w:r>
      <w:proofErr w:type="gramEnd"/>
      <w:r w:rsidRPr="00CF4829">
        <w:rPr>
          <w:rFonts w:ascii="Times New Roman" w:hAnsi="Times New Roman" w:cs="Times New Roman"/>
          <w:sz w:val="28"/>
          <w:szCs w:val="28"/>
        </w:rPr>
        <w:t xml:space="preserve"> должность. </w:t>
      </w:r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 xml:space="preserve">Указом Губернатора Брянской области от 31 мая 2022 года №86 «О внесении изменений в штатное расписание администрации Губернатора Брянской области и Правительства Брянской области» в структуре администрации Губернатора Брянской области и Правительства Брянской области создано управление по профилактике коррупционных и иных правонарушений. </w:t>
      </w:r>
      <w:proofErr w:type="gramStart"/>
      <w:r w:rsidRPr="00CF4829">
        <w:rPr>
          <w:rFonts w:ascii="Times New Roman" w:hAnsi="Times New Roman" w:cs="Times New Roman"/>
          <w:sz w:val="28"/>
          <w:szCs w:val="28"/>
        </w:rPr>
        <w:t xml:space="preserve">Указом Губернатора Брянской области от 8 августа 2022 года № 127 «Об утверждении положения об управлении по профилактике коррупционных и иных правонарушений администрации Губернатора Брянской области и Правительства Брянской области» управление по профилактике коррупционных и иных правонарушений определено органом Брянской области по профилактике коррупционных и иных правонарушений, установлены его задачи и функции. </w:t>
      </w:r>
      <w:proofErr w:type="gramEnd"/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829">
        <w:rPr>
          <w:rFonts w:ascii="Times New Roman" w:hAnsi="Times New Roman" w:cs="Times New Roman"/>
          <w:sz w:val="28"/>
          <w:szCs w:val="28"/>
        </w:rPr>
        <w:t xml:space="preserve">Законопроект вносит изменения в статью 7-3 Закона Брянской области от 16 ноября 2007 года № 156-3 «О муниципальной службе в Брянской области» в части уточнения органа уполномоченного проводить проверку достоверности и полноты сведений о доходах, расходах, об имуществе и обязательствах имущественного характера, представляемых Губернатору Брянской области гражданами, претендующими на замещение должности главы местной администрации по контракту, и лицом, замещающим указанную должность. </w:t>
      </w:r>
      <w:proofErr w:type="gramEnd"/>
    </w:p>
    <w:p w:rsidR="005D05D7" w:rsidRDefault="003A0CE5" w:rsidP="005D0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 xml:space="preserve">Принятие Закона Брянской области «О внесении изменений в статью 7-3 Закона Брянской области «О муниципальной службе в Брянской области» не потребует приостановления, изменения, признания </w:t>
      </w:r>
      <w:proofErr w:type="gramStart"/>
      <w:r w:rsidRPr="00CF482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F4829">
        <w:rPr>
          <w:rFonts w:ascii="Times New Roman" w:hAnsi="Times New Roman" w:cs="Times New Roman"/>
          <w:sz w:val="28"/>
          <w:szCs w:val="28"/>
        </w:rPr>
        <w:t xml:space="preserve"> силу иных законодательных актов Брянской области, не повлечет дополнительных финансовых затрат бюджета Брянской области на его реализацию. </w:t>
      </w:r>
    </w:p>
    <w:p w:rsidR="005D05D7" w:rsidRDefault="005D05D7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5D05D7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D7" w:rsidRDefault="003A0CE5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 xml:space="preserve">Начальник управления по профилактике </w:t>
      </w:r>
    </w:p>
    <w:p w:rsidR="003A0CE5" w:rsidRPr="00CF4829" w:rsidRDefault="003A0CE5" w:rsidP="005D0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829">
        <w:rPr>
          <w:rFonts w:ascii="Times New Roman" w:hAnsi="Times New Roman" w:cs="Times New Roman"/>
          <w:sz w:val="28"/>
          <w:szCs w:val="28"/>
        </w:rPr>
        <w:t>коррупционных и иных правонарушени</w:t>
      </w:r>
      <w:r w:rsidR="005D05D7">
        <w:rPr>
          <w:rFonts w:ascii="Times New Roman" w:hAnsi="Times New Roman" w:cs="Times New Roman"/>
          <w:sz w:val="28"/>
          <w:szCs w:val="28"/>
        </w:rPr>
        <w:t>й                                      О.Б.Соловьева</w:t>
      </w:r>
    </w:p>
    <w:sectPr w:rsidR="003A0CE5" w:rsidRPr="00CF4829" w:rsidSect="0063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A0CE5"/>
    <w:rsid w:val="003A0CE5"/>
    <w:rsid w:val="005D05D7"/>
    <w:rsid w:val="00633660"/>
    <w:rsid w:val="00713ADE"/>
    <w:rsid w:val="00C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F4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CF4829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CF48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F4829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AA56-FD54-4DD3-B52D-BBB6A734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prihodko</dc:creator>
  <cp:keywords/>
  <dc:description/>
  <cp:lastModifiedBy>prihodko</cp:lastModifiedBy>
  <cp:revision>4</cp:revision>
  <dcterms:created xsi:type="dcterms:W3CDTF">2022-12-05T14:00:00Z</dcterms:created>
  <dcterms:modified xsi:type="dcterms:W3CDTF">2022-12-05T14:11:00Z</dcterms:modified>
</cp:coreProperties>
</file>