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37" w:rsidRDefault="009063FC" w:rsidP="00CA6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базовых законов постоянного комитета Брянской областной Думы </w:t>
      </w:r>
    </w:p>
    <w:p w:rsidR="009063FC" w:rsidRDefault="009063FC" w:rsidP="00CA66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законодательству и местному самоуправлению</w:t>
      </w:r>
    </w:p>
    <w:p w:rsidR="003F6D37" w:rsidRDefault="003F6D37" w:rsidP="00CA668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4850" w:type="dxa"/>
        <w:tblLook w:val="04A0"/>
      </w:tblPr>
      <w:tblGrid>
        <w:gridCol w:w="993"/>
        <w:gridCol w:w="1984"/>
        <w:gridCol w:w="11873"/>
      </w:tblGrid>
      <w:tr w:rsidR="00213F80" w:rsidTr="00213F80">
        <w:tc>
          <w:tcPr>
            <w:tcW w:w="993" w:type="dxa"/>
            <w:tcBorders>
              <w:bottom w:val="single" w:sz="4" w:space="0" w:color="000000" w:themeColor="text1"/>
            </w:tcBorders>
          </w:tcPr>
          <w:p w:rsidR="00213F80" w:rsidRDefault="00213F80" w:rsidP="00CA6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4" w:type="dxa"/>
          </w:tcPr>
          <w:p w:rsidR="00213F80" w:rsidRDefault="00213F80" w:rsidP="00CA6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Номер, дата</w:t>
            </w:r>
          </w:p>
        </w:tc>
        <w:tc>
          <w:tcPr>
            <w:tcW w:w="11873" w:type="dxa"/>
          </w:tcPr>
          <w:p w:rsidR="00213F80" w:rsidRDefault="00213F80" w:rsidP="00CA6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Default="00213F80" w:rsidP="00CA668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634F8">
              <w:rPr>
                <w:rFonts w:ascii="Times New Roman" w:hAnsi="Times New Roman" w:cs="Times New Roman"/>
                <w:sz w:val="28"/>
                <w:szCs w:val="28"/>
              </w:rPr>
              <w:t>91-З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F634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Pr="00F634F8">
              <w:rPr>
                <w:rFonts w:ascii="Times New Roman" w:hAnsi="Times New Roman" w:cs="Times New Roman"/>
                <w:sz w:val="28"/>
                <w:szCs w:val="28"/>
              </w:rPr>
              <w:t>012</w:t>
            </w:r>
          </w:p>
        </w:tc>
        <w:tc>
          <w:tcPr>
            <w:tcW w:w="11873" w:type="dxa"/>
          </w:tcPr>
          <w:p w:rsidR="00213F80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9C2">
              <w:rPr>
                <w:rFonts w:ascii="Times New Roman" w:hAnsi="Times New Roman" w:cs="Times New Roman"/>
                <w:sz w:val="28"/>
                <w:szCs w:val="28"/>
              </w:rPr>
              <w:t>Устав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Default="00213F80" w:rsidP="00CA668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03ADE">
              <w:rPr>
                <w:rFonts w:ascii="Times New Roman" w:hAnsi="Times New Roman" w:cs="Times New Roman"/>
                <w:sz w:val="28"/>
                <w:szCs w:val="28"/>
              </w:rPr>
              <w:t xml:space="preserve"> 13-З от 05.06.1997</w:t>
            </w:r>
          </w:p>
        </w:tc>
        <w:tc>
          <w:tcPr>
            <w:tcW w:w="11873" w:type="dxa"/>
          </w:tcPr>
          <w:p w:rsidR="00213F80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ADE">
              <w:rPr>
                <w:rFonts w:ascii="Times New Roman" w:hAnsi="Times New Roman" w:cs="Times New Roman"/>
                <w:sz w:val="28"/>
                <w:szCs w:val="28"/>
              </w:rPr>
              <w:t>Об административно-территориальном устройстве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Default="00213F80" w:rsidP="00CA6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43D5E">
              <w:rPr>
                <w:rFonts w:ascii="Times New Roman" w:hAnsi="Times New Roman" w:cs="Times New Roman"/>
                <w:sz w:val="28"/>
                <w:szCs w:val="28"/>
              </w:rPr>
              <w:t xml:space="preserve"> 69-З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02.11.2012</w:t>
            </w:r>
          </w:p>
        </w:tc>
        <w:tc>
          <w:tcPr>
            <w:tcW w:w="11873" w:type="dxa"/>
          </w:tcPr>
          <w:p w:rsidR="00213F80" w:rsidRDefault="00213F80" w:rsidP="00CA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D5E">
              <w:rPr>
                <w:rFonts w:ascii="Times New Roman" w:hAnsi="Times New Roman" w:cs="Times New Roman"/>
                <w:sz w:val="28"/>
                <w:szCs w:val="28"/>
              </w:rPr>
              <w:t>Об образовании городских административных округов, поселковых административных округов, сельских административных округов, установлении границ, наименований и административных центров административных округов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43D5E">
              <w:rPr>
                <w:rFonts w:ascii="Times New Roman" w:hAnsi="Times New Roman" w:cs="Times New Roman"/>
                <w:sz w:val="28"/>
                <w:szCs w:val="28"/>
              </w:rPr>
              <w:t xml:space="preserve"> 79-З от 10.10.2006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D5E">
              <w:rPr>
                <w:rFonts w:ascii="Times New Roman" w:hAnsi="Times New Roman" w:cs="Times New Roman"/>
                <w:sz w:val="28"/>
                <w:szCs w:val="28"/>
              </w:rPr>
              <w:t>О статусе административного центра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Default="00213F80" w:rsidP="00CA668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43D5E">
              <w:rPr>
                <w:rFonts w:ascii="Times New Roman" w:hAnsi="Times New Roman" w:cs="Times New Roman"/>
                <w:sz w:val="28"/>
                <w:szCs w:val="28"/>
              </w:rPr>
              <w:t xml:space="preserve"> 28-З от 03.11.1997</w:t>
            </w:r>
          </w:p>
        </w:tc>
        <w:tc>
          <w:tcPr>
            <w:tcW w:w="11873" w:type="dxa"/>
          </w:tcPr>
          <w:p w:rsidR="00213F80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D5E">
              <w:rPr>
                <w:rFonts w:ascii="Times New Roman" w:hAnsi="Times New Roman" w:cs="Times New Roman"/>
                <w:sz w:val="28"/>
                <w:szCs w:val="28"/>
              </w:rPr>
              <w:t xml:space="preserve">О законах </w:t>
            </w:r>
            <w:r w:rsidR="004F5A57">
              <w:rPr>
                <w:rFonts w:ascii="Times New Roman" w:hAnsi="Times New Roman" w:cs="Times New Roman"/>
                <w:sz w:val="28"/>
                <w:szCs w:val="28"/>
              </w:rPr>
              <w:t xml:space="preserve">Брянской области </w:t>
            </w:r>
            <w:r w:rsidRPr="00043D5E">
              <w:rPr>
                <w:rFonts w:ascii="Times New Roman" w:hAnsi="Times New Roman" w:cs="Times New Roman"/>
                <w:sz w:val="28"/>
                <w:szCs w:val="28"/>
              </w:rPr>
              <w:t>и иных нормативных правовых актах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ED3F08" w:rsidP="00ED3F08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13F80" w:rsidRPr="006F3B34">
              <w:rPr>
                <w:rFonts w:ascii="Times New Roman" w:hAnsi="Times New Roman" w:cs="Times New Roman"/>
                <w:sz w:val="28"/>
                <w:szCs w:val="28"/>
              </w:rPr>
              <w:t xml:space="preserve">182-З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213F80" w:rsidRPr="006F3B34">
              <w:rPr>
                <w:rFonts w:ascii="Times New Roman" w:hAnsi="Times New Roman" w:cs="Times New Roman"/>
                <w:sz w:val="28"/>
                <w:szCs w:val="28"/>
              </w:rPr>
              <w:t>от 29.12.2007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D5E">
              <w:rPr>
                <w:rFonts w:ascii="Times New Roman" w:hAnsi="Times New Roman" w:cs="Times New Roman"/>
                <w:sz w:val="28"/>
                <w:szCs w:val="28"/>
              </w:rPr>
              <w:t xml:space="preserve">О контроле за </w:t>
            </w:r>
            <w:r w:rsidR="00ED3F08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соблюдением и </w:t>
            </w:r>
            <w:r w:rsidRPr="00043D5E">
              <w:rPr>
                <w:rFonts w:ascii="Times New Roman" w:hAnsi="Times New Roman" w:cs="Times New Roman"/>
                <w:sz w:val="28"/>
                <w:szCs w:val="28"/>
              </w:rPr>
              <w:t>исполнением законов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90-З от 11.11.2008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дополнительных гарантиях реализации права граждан на обращение в Брянской области</w:t>
            </w:r>
          </w:p>
        </w:tc>
      </w:tr>
      <w:tr w:rsidR="004A2EC1" w:rsidRPr="003F6D37" w:rsidTr="000F0E95">
        <w:tc>
          <w:tcPr>
            <w:tcW w:w="993" w:type="dxa"/>
          </w:tcPr>
          <w:p w:rsidR="004A2EC1" w:rsidRPr="003F6D37" w:rsidRDefault="004A2EC1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2EC1" w:rsidRPr="003F6D37" w:rsidRDefault="004A2EC1" w:rsidP="00CA668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2E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110-З от 27.12.2021</w:t>
            </w:r>
          </w:p>
        </w:tc>
        <w:tc>
          <w:tcPr>
            <w:tcW w:w="11873" w:type="dxa"/>
          </w:tcPr>
          <w:p w:rsidR="004A2EC1" w:rsidRPr="003F6D37" w:rsidRDefault="004A2EC1" w:rsidP="00CA668A">
            <w:pPr>
              <w:autoSpaceDE w:val="0"/>
              <w:autoSpaceDN w:val="0"/>
              <w:adjustRightInd w:val="0"/>
              <w:spacing w:line="216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2E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обеспечении тишины и покоя граждан на территории Брянской области</w:t>
            </w:r>
          </w:p>
        </w:tc>
      </w:tr>
      <w:tr w:rsidR="00DB4C0F" w:rsidRPr="00F35AAF" w:rsidTr="00A116D2">
        <w:tc>
          <w:tcPr>
            <w:tcW w:w="993" w:type="dxa"/>
          </w:tcPr>
          <w:p w:rsidR="00DB4C0F" w:rsidRPr="00963466" w:rsidRDefault="00DB4C0F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B4C0F" w:rsidRPr="00F35AAF" w:rsidRDefault="00DB4C0F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87-З</w:t>
            </w: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02.11.2016</w:t>
            </w:r>
          </w:p>
        </w:tc>
        <w:tc>
          <w:tcPr>
            <w:tcW w:w="11873" w:type="dxa"/>
          </w:tcPr>
          <w:p w:rsidR="00DB4C0F" w:rsidRPr="00F35AAF" w:rsidRDefault="00DB4C0F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регулировании некоторых вопросов проведения публичных мероприятий на территории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4-З от 03.03.2011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порядке проведения публичных мероприятий на объектах транспортной инфраструктуры, используемых для транспорта общего пользования, на территории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Pr="000938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43-З</w:t>
            </w: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0938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05.07.2012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8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государственной системе бесплатной юридической помощи на территории Брянской области</w:t>
            </w:r>
          </w:p>
        </w:tc>
      </w:tr>
      <w:tr w:rsidR="00975C89" w:rsidRPr="00F35AAF" w:rsidTr="000F0E95">
        <w:tc>
          <w:tcPr>
            <w:tcW w:w="993" w:type="dxa"/>
          </w:tcPr>
          <w:p w:rsidR="00975C89" w:rsidRPr="00963466" w:rsidRDefault="00975C89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75C89" w:rsidRPr="00F35AAF" w:rsidRDefault="00975C89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-З от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</w:t>
            </w: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2019</w:t>
            </w:r>
          </w:p>
        </w:tc>
        <w:tc>
          <w:tcPr>
            <w:tcW w:w="11873" w:type="dxa"/>
          </w:tcPr>
          <w:p w:rsidR="00975C89" w:rsidRPr="00F35AAF" w:rsidRDefault="00975C89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C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гражданской обороне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105-З от 11.07.2007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противодействии коррупции в Брянской области</w:t>
            </w:r>
          </w:p>
        </w:tc>
      </w:tr>
      <w:tr w:rsidR="00213F80" w:rsidRPr="003F6D37" w:rsidTr="00213F80">
        <w:tc>
          <w:tcPr>
            <w:tcW w:w="993" w:type="dxa"/>
          </w:tcPr>
          <w:p w:rsidR="00213F80" w:rsidRPr="003F6D37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463D" w:rsidRPr="003F6D37" w:rsidRDefault="00A0463D" w:rsidP="00CA668A">
            <w:pPr>
              <w:spacing w:line="21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26-З от 02.05.2017</w:t>
            </w:r>
          </w:p>
        </w:tc>
        <w:tc>
          <w:tcPr>
            <w:tcW w:w="11873" w:type="dxa"/>
          </w:tcPr>
          <w:p w:rsidR="00213F80" w:rsidRPr="003F6D37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профилактике правонарушений в Брянской области</w:t>
            </w:r>
          </w:p>
        </w:tc>
      </w:tr>
      <w:tr w:rsidR="00672124" w:rsidRPr="00F35AAF" w:rsidTr="00A116D2">
        <w:tc>
          <w:tcPr>
            <w:tcW w:w="993" w:type="dxa"/>
          </w:tcPr>
          <w:p w:rsidR="00672124" w:rsidRPr="00963466" w:rsidRDefault="00672124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2124" w:rsidRPr="00F35AAF" w:rsidRDefault="00672124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-З</w:t>
            </w:r>
            <w:r w:rsidRPr="00700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29</w:t>
            </w: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11873" w:type="dxa"/>
          </w:tcPr>
          <w:p w:rsidR="00672124" w:rsidRPr="00F35AAF" w:rsidRDefault="00672124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 отдельных вопросах, связанных с участием граждан в охране общественного порядка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Брянской области</w:t>
            </w:r>
          </w:p>
        </w:tc>
      </w:tr>
      <w:tr w:rsidR="00441447" w:rsidRPr="00F35AAF" w:rsidTr="00A116D2">
        <w:tc>
          <w:tcPr>
            <w:tcW w:w="993" w:type="dxa"/>
          </w:tcPr>
          <w:p w:rsidR="00441447" w:rsidRPr="00963466" w:rsidRDefault="00441447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1447" w:rsidRPr="00F35AAF" w:rsidRDefault="00441447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8-З от 11.02.2008</w:t>
            </w:r>
          </w:p>
        </w:tc>
        <w:tc>
          <w:tcPr>
            <w:tcW w:w="11873" w:type="dxa"/>
          </w:tcPr>
          <w:p w:rsidR="00441447" w:rsidRPr="00F35AAF" w:rsidRDefault="00441447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07CD">
              <w:rPr>
                <w:rFonts w:ascii="Times New Roman" w:hAnsi="Times New Roman" w:cs="Times New Roman"/>
                <w:sz w:val="28"/>
                <w:szCs w:val="28"/>
              </w:rPr>
              <w:t>О комиссиях по делам несовершеннолетних и защите их прав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8-З </w:t>
            </w:r>
            <w:r w:rsidRPr="00CA05FF">
              <w:rPr>
                <w:rFonts w:ascii="Times New Roman" w:hAnsi="Times New Roman" w:cs="Times New Roman"/>
                <w:sz w:val="28"/>
                <w:szCs w:val="28"/>
              </w:rPr>
              <w:t>от 29.02.2012</w:t>
            </w:r>
          </w:p>
        </w:tc>
        <w:tc>
          <w:tcPr>
            <w:tcW w:w="11873" w:type="dxa"/>
          </w:tcPr>
          <w:p w:rsidR="00213F80" w:rsidRPr="005D14C0" w:rsidRDefault="00213F80" w:rsidP="005D14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A05FF">
              <w:rPr>
                <w:rFonts w:ascii="Times New Roman" w:hAnsi="Times New Roman" w:cs="Times New Roman"/>
                <w:sz w:val="28"/>
                <w:szCs w:val="28"/>
              </w:rPr>
              <w:t xml:space="preserve">О регулировании отдельных вопросов в сфере </w:t>
            </w:r>
            <w:r w:rsidR="005D14C0" w:rsidRPr="005D14C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производства и оборота этилового спирта, алкогольной и спиртосодержащей </w:t>
            </w:r>
            <w:r w:rsidRPr="00CA05FF">
              <w:rPr>
                <w:rFonts w:ascii="Times New Roman" w:hAnsi="Times New Roman" w:cs="Times New Roman"/>
                <w:sz w:val="28"/>
                <w:szCs w:val="28"/>
              </w:rPr>
              <w:t>продукции на территории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84-З от 11.10.2006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основных направлениях профилактики алкоголизма, наркомании и токсикомании на территории Брянской области</w:t>
            </w:r>
          </w:p>
        </w:tc>
      </w:tr>
      <w:tr w:rsidR="00D06EF7" w:rsidRPr="00F35AAF" w:rsidTr="00213F80">
        <w:tc>
          <w:tcPr>
            <w:tcW w:w="993" w:type="dxa"/>
          </w:tcPr>
          <w:p w:rsidR="00D06EF7" w:rsidRPr="00963466" w:rsidRDefault="00D06EF7" w:rsidP="00CA668A">
            <w:pPr>
              <w:pStyle w:val="ac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6EF7" w:rsidRPr="003019D7" w:rsidRDefault="00D06EF7" w:rsidP="00CA668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57-З от 05.08.2009</w:t>
            </w:r>
          </w:p>
        </w:tc>
        <w:tc>
          <w:tcPr>
            <w:tcW w:w="11873" w:type="dxa"/>
          </w:tcPr>
          <w:p w:rsidR="00D06EF7" w:rsidRPr="003019D7" w:rsidRDefault="00D06EF7" w:rsidP="00CA668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 отдельных мерах по содействию физическому, интеллектуальному, психическому, духовному и нравственному </w:t>
            </w:r>
            <w:r w:rsidR="000F0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развитию детей, защите их от факторов, негативно влияющих </w:t>
            </w:r>
            <w:r w:rsidR="000F0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 xml:space="preserve">на физическое, интеллектуальное, психическое, духовное и нравственное развитие (утратил силу в связи с принятием </w:t>
            </w:r>
            <w:hyperlink r:id="rId8" w:history="1">
              <w:r w:rsidR="000F0E95" w:rsidRPr="0064238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Закона</w:t>
              </w:r>
            </w:hyperlink>
            <w:r w:rsidR="000F0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Брянской области от 24.12.2025 № 113-З «</w:t>
            </w:r>
            <w:r w:rsidR="000F0E95" w:rsidRPr="000F0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отдельных мерах по защите прав детей на территории Брянской области</w:t>
            </w:r>
            <w:r w:rsidR="000F0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F637BA" w:rsidP="00CA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113-З</w:t>
            </w:r>
            <w:r w:rsidR="00213F80"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24.12.2025</w:t>
            </w:r>
          </w:p>
        </w:tc>
        <w:tc>
          <w:tcPr>
            <w:tcW w:w="11873" w:type="dxa"/>
          </w:tcPr>
          <w:p w:rsidR="00213F80" w:rsidRPr="00F35AAF" w:rsidRDefault="00F637BA" w:rsidP="00CA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отдельных мерах по защите прав детей на территории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88-З от 15.06.2007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административных правонарушениях на территории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47-З от 20.11.1998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символах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61-З от 27.11.2000</w:t>
            </w:r>
          </w:p>
        </w:tc>
        <w:tc>
          <w:tcPr>
            <w:tcW w:w="11873" w:type="dxa"/>
          </w:tcPr>
          <w:p w:rsidR="00213F80" w:rsidRPr="004F5A57" w:rsidRDefault="00213F80" w:rsidP="00943057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почетных званиях Брянской области и наградах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150-З от 07.11.2007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Почетном гражданине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73-З от 08.10.2010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почетных званиях Брянской области «Город партизанской славы», «Поселок партизанской славы», «Село партизанской славы», «Населенный пункт партизанской славы»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122-З от 30.12.2008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праздниках и памятных датах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32-З от 10.12.1997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порядке осуществления права законодательной инициативы в Брянскую областную Думу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55-З от 03.07.2010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гарантиях равенства политических партий, представленных в Брянской областной Думе, при освещении их деятельности региональными телеканалом и радиоканалом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92-З от </w:t>
            </w: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20.12.2012</w:t>
            </w:r>
          </w:p>
        </w:tc>
        <w:tc>
          <w:tcPr>
            <w:tcW w:w="11873" w:type="dxa"/>
          </w:tcPr>
          <w:p w:rsidR="000C3864" w:rsidRDefault="000C3864" w:rsidP="000C38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 Правительстве Брянской области и иных исполнительных органах Брянской области</w:t>
            </w:r>
          </w:p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62-З от 04.11.1999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мировых судьях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Pr="00A821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9-З</w:t>
            </w: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821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13.03.2000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1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создании должностей мировых судей и судебных участков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80-З от 08.12.2004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Уполномоченном по правам человека в Брянской области</w:t>
            </w:r>
          </w:p>
        </w:tc>
      </w:tr>
      <w:tr w:rsidR="00213F80" w:rsidRPr="003F6D37" w:rsidTr="00213F80">
        <w:tc>
          <w:tcPr>
            <w:tcW w:w="993" w:type="dxa"/>
          </w:tcPr>
          <w:p w:rsidR="00213F80" w:rsidRPr="003F6D37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463D" w:rsidRPr="003F6D37" w:rsidRDefault="00A0463D" w:rsidP="00CA668A">
            <w:pPr>
              <w:spacing w:line="21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="00E42B91"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69-З от 29.07.2019</w:t>
            </w:r>
          </w:p>
        </w:tc>
        <w:tc>
          <w:tcPr>
            <w:tcW w:w="11873" w:type="dxa"/>
          </w:tcPr>
          <w:p w:rsidR="00213F80" w:rsidRPr="003F6D37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Уполномоченном по правам ребенка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99-З от 11.11.2013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Уполномоченном по защите прав предпринимателей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2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59-З от 05.08.2002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2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органах записи актов гражданского состояния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 91-З от 03.11.2010</w:t>
            </w:r>
          </w:p>
        </w:tc>
        <w:tc>
          <w:tcPr>
            <w:tcW w:w="11873" w:type="dxa"/>
          </w:tcPr>
          <w:p w:rsidR="00213F80" w:rsidRPr="00B53A1C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О полномочиях органов государственной власти Брянской области по взаимодействию с Ассоциацией «Совет муниципальных образований Брянской области»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120-З от 14.12.2006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Общественной палате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100-З от 07.12.2009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определении пределов нотариальных округов и количества должностей нотариусов в нотариальных округах на территории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125-З от 25.12.2006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Избирательной комиссии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52-З от 11.04.2007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территориальных избирательных комиссиях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101-З от 10.11.2006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референдуме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Pr="00D403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37-З</w:t>
            </w: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403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29.06.2012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3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выборах Губернатора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4-З от 23.01.2008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выборах депутатов Брянской областной Думы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19-З от 14.07.1997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статусе депутата Брянской областной Думы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88-З от </w:t>
            </w: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11.10.2006</w:t>
            </w:r>
          </w:p>
        </w:tc>
        <w:tc>
          <w:tcPr>
            <w:tcW w:w="11873" w:type="dxa"/>
          </w:tcPr>
          <w:p w:rsidR="00B02469" w:rsidRDefault="00B02469" w:rsidP="00B024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 депутатском расследовании Брянской областной Думы</w:t>
            </w:r>
          </w:p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74-З от 12.10.2005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оплате труда и иных гарантиях лиц, замещающих государственные должности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 54-З от 01.08.2014</w:t>
            </w:r>
          </w:p>
        </w:tc>
        <w:tc>
          <w:tcPr>
            <w:tcW w:w="11873" w:type="dxa"/>
          </w:tcPr>
          <w:p w:rsidR="00213F80" w:rsidRPr="00B53A1C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Об отдельных вопросах статуса лиц, замещающих государственные должности Брянской области и муниципальные должности</w:t>
            </w:r>
          </w:p>
        </w:tc>
      </w:tr>
      <w:tr w:rsidR="00213F80" w:rsidRPr="009A05BC" w:rsidTr="00213F80">
        <w:tc>
          <w:tcPr>
            <w:tcW w:w="993" w:type="dxa"/>
          </w:tcPr>
          <w:p w:rsidR="00213F80" w:rsidRPr="009A05BC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9A05BC" w:rsidRDefault="009A05BC" w:rsidP="00CA668A">
            <w:pPr>
              <w:spacing w:line="216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A05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12-З от 28.02.2017</w:t>
            </w:r>
          </w:p>
        </w:tc>
        <w:tc>
          <w:tcPr>
            <w:tcW w:w="11873" w:type="dxa"/>
          </w:tcPr>
          <w:p w:rsidR="00213F80" w:rsidRPr="009A05BC" w:rsidRDefault="009A05BC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порядке установления и перерасчета пенсии за выслугу лет лицам, замещавшим государственные должности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A05FF">
              <w:rPr>
                <w:rFonts w:ascii="Times New Roman" w:hAnsi="Times New Roman" w:cs="Times New Roman"/>
                <w:sz w:val="28"/>
                <w:szCs w:val="28"/>
              </w:rPr>
              <w:t xml:space="preserve">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A05FF">
              <w:rPr>
                <w:rFonts w:ascii="Times New Roman" w:hAnsi="Times New Roman" w:cs="Times New Roman"/>
                <w:sz w:val="28"/>
                <w:szCs w:val="28"/>
              </w:rPr>
              <w:t xml:space="preserve"> от 05.02.2014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5FF">
              <w:rPr>
                <w:rFonts w:ascii="Times New Roman" w:hAnsi="Times New Roman" w:cs="Times New Roman"/>
                <w:sz w:val="28"/>
                <w:szCs w:val="28"/>
              </w:rPr>
              <w:t>О порядке увольнения (освобождения от должности) лиц, замещающих государственные должности Брянской области, в связи с утратой доверия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46-З от 16.06.2005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государственной гражданской службе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00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53-З от 05.08.2002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порядке назначения представителей общественности в квалификационную коллегию судей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16-З от 07.04.2003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представителях Брянской областной Думы в квалификационной комиссии адвокатской палаты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103-З от 01.12.2010</w:t>
            </w:r>
          </w:p>
        </w:tc>
        <w:tc>
          <w:tcPr>
            <w:tcW w:w="11873" w:type="dxa"/>
          </w:tcPr>
          <w:p w:rsidR="00213F80" w:rsidRPr="00F35AAF" w:rsidRDefault="00A247C9" w:rsidP="00A247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порядке создания в Брянской области специальных учреждений для содержания иностранных граждан, подлежащих административному выдворению за пределы Российской Федерации </w:t>
            </w:r>
            <w:r w:rsidR="008175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решению суда (у</w:t>
            </w:r>
            <w:r w:rsidR="006423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тратил силу в связи с принятием </w:t>
            </w:r>
            <w:hyperlink r:id="rId9" w:history="1">
              <w:r w:rsidR="0064238C" w:rsidRPr="0064238C">
                <w:rPr>
                  <w:rFonts w:ascii="Times New Roman" w:hAnsi="Times New Roman" w:cs="Times New Roman"/>
                  <w:color w:val="auto"/>
                  <w:sz w:val="28"/>
                  <w:szCs w:val="28"/>
                </w:rPr>
                <w:t>Закона</w:t>
              </w:r>
            </w:hyperlink>
            <w:r w:rsidR="006423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Брянской области от 26.06.2024 </w:t>
            </w:r>
            <w:r w:rsidR="008175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 w:rsidR="0064238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55-З «О признании утратившими силу отдельных законодательных актов Брянской области</w:t>
            </w:r>
            <w:r w:rsidR="008175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 3-З от 09.03.2005</w:t>
            </w:r>
          </w:p>
        </w:tc>
        <w:tc>
          <w:tcPr>
            <w:tcW w:w="11873" w:type="dxa"/>
          </w:tcPr>
          <w:p w:rsidR="00213F80" w:rsidRPr="00173453" w:rsidRDefault="00213F80" w:rsidP="001734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 xml:space="preserve">О наделении муниципальных образований статусом городского округа, </w:t>
            </w:r>
            <w:r w:rsidR="001734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муниципального округа, </w:t>
            </w: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района, городского поселения, сельского поселения и установлении границ муниципальных образований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spacing w:line="21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 80-З от 05.12.2014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Style w:val="24"/>
                <w:rFonts w:eastAsiaTheme="minorEastAsia"/>
                <w:b w:val="0"/>
                <w:sz w:val="28"/>
                <w:szCs w:val="28"/>
              </w:rPr>
              <w:t>О вопросах местного значения сельских поселений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CA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 64-З от 10.11.2004</w:t>
            </w:r>
          </w:p>
        </w:tc>
        <w:tc>
          <w:tcPr>
            <w:tcW w:w="11873" w:type="dxa"/>
          </w:tcPr>
          <w:p w:rsidR="00213F80" w:rsidRPr="00F35AAF" w:rsidRDefault="00213F80" w:rsidP="00CA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О наименованиях представительных органов муниципальных образований, глав муниципальных образований, местных администраций (исполнительно-распорядительных органов муниципальных образований) в</w:t>
            </w:r>
            <w:r w:rsidR="00A0463D">
              <w:rPr>
                <w:rFonts w:ascii="Times New Roman" w:hAnsi="Times New Roman" w:cs="Times New Roman"/>
                <w:sz w:val="28"/>
                <w:szCs w:val="28"/>
              </w:rPr>
              <w:t xml:space="preserve">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Default="00213F80" w:rsidP="00CA6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 44-З от 22.06.2015</w:t>
            </w:r>
          </w:p>
        </w:tc>
        <w:tc>
          <w:tcPr>
            <w:tcW w:w="11873" w:type="dxa"/>
          </w:tcPr>
          <w:p w:rsidR="00213F80" w:rsidRDefault="00213F80" w:rsidP="00CA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О разграничении имущества, находящегося в муниципальной собственности, между муниципальными образованиями в связи с изменением перечня вопросов местного значения сельских поселений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CA668A">
            <w:pPr>
              <w:pStyle w:val="ac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Default="00213F80" w:rsidP="00CA6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 xml:space="preserve">№ 37-З от </w:t>
            </w:r>
            <w:r w:rsidRPr="00CD4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05.05.2008</w:t>
            </w:r>
          </w:p>
        </w:tc>
        <w:tc>
          <w:tcPr>
            <w:tcW w:w="11873" w:type="dxa"/>
          </w:tcPr>
          <w:p w:rsidR="00213F80" w:rsidRDefault="00213F80" w:rsidP="00CA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порядке согласования перечня имущества, подлежащего передаче, порядке направления </w:t>
            </w:r>
            <w:r w:rsidRPr="00CD48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согласованных предложений органами местного самоуправления соответствующих муниципальных образований в Брянскую областную Думу и перечне документов, необходимых для принятия закона Брянской области о разграничении имущества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B87805">
            <w:pPr>
              <w:spacing w:line="20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 69-З от 12.08.2008</w:t>
            </w:r>
          </w:p>
        </w:tc>
        <w:tc>
          <w:tcPr>
            <w:tcW w:w="11873" w:type="dxa"/>
          </w:tcPr>
          <w:p w:rsidR="00213F80" w:rsidRPr="00020964" w:rsidRDefault="00213F80" w:rsidP="00B8780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0B4127" w:rsidRDefault="00213F80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 156-З от 16.11.2007</w:t>
            </w:r>
          </w:p>
        </w:tc>
        <w:tc>
          <w:tcPr>
            <w:tcW w:w="11873" w:type="dxa"/>
          </w:tcPr>
          <w:p w:rsidR="00213F80" w:rsidRPr="00B53A1C" w:rsidRDefault="00213F80" w:rsidP="00B87805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 102-З от 10.11.2006</w:t>
            </w:r>
          </w:p>
        </w:tc>
        <w:tc>
          <w:tcPr>
            <w:tcW w:w="11873" w:type="dxa"/>
          </w:tcPr>
          <w:p w:rsidR="00213F80" w:rsidRPr="00B53A1C" w:rsidRDefault="00213F80" w:rsidP="00B8780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О местном референдуме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 53-З от 26.06.2008</w:t>
            </w:r>
          </w:p>
        </w:tc>
        <w:tc>
          <w:tcPr>
            <w:tcW w:w="11873" w:type="dxa"/>
          </w:tcPr>
          <w:p w:rsidR="00213F80" w:rsidRPr="00B53A1C" w:rsidRDefault="00213F80" w:rsidP="00B8780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О видах избирательных систем и условиях их применения при проведении муниципал</w:t>
            </w:r>
            <w:r w:rsidR="00A0463D">
              <w:rPr>
                <w:rFonts w:ascii="Times New Roman" w:hAnsi="Times New Roman" w:cs="Times New Roman"/>
                <w:sz w:val="28"/>
                <w:szCs w:val="28"/>
              </w:rPr>
              <w:t>ьных выборов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466A">
              <w:rPr>
                <w:rFonts w:ascii="Times New Roman" w:hAnsi="Times New Roman" w:cs="Times New Roman"/>
                <w:sz w:val="28"/>
                <w:szCs w:val="28"/>
              </w:rPr>
              <w:t xml:space="preserve"> 77-З от 01.12.2014</w:t>
            </w:r>
          </w:p>
        </w:tc>
        <w:tc>
          <w:tcPr>
            <w:tcW w:w="11873" w:type="dxa"/>
          </w:tcPr>
          <w:p w:rsidR="00213F80" w:rsidRPr="00B53A1C" w:rsidRDefault="00213F80" w:rsidP="00B8780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A">
              <w:rPr>
                <w:rFonts w:ascii="Times New Roman" w:hAnsi="Times New Roman" w:cs="Times New Roman"/>
                <w:sz w:val="28"/>
                <w:szCs w:val="28"/>
              </w:rPr>
              <w:t>О порядке формирования представительных органов муниципальных районов в Брянской области и порядке избрания глав муниципальных образований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 54-З от 26.06.2008</w:t>
            </w:r>
          </w:p>
        </w:tc>
        <w:tc>
          <w:tcPr>
            <w:tcW w:w="11873" w:type="dxa"/>
          </w:tcPr>
          <w:p w:rsidR="00213F80" w:rsidRPr="00B53A1C" w:rsidRDefault="00213F80" w:rsidP="00B8780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О выборах депутатов представительных органов муниципальных образований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 174-З от 21.12.2007</w:t>
            </w:r>
          </w:p>
        </w:tc>
        <w:tc>
          <w:tcPr>
            <w:tcW w:w="11873" w:type="dxa"/>
          </w:tcPr>
          <w:p w:rsidR="00213F80" w:rsidRPr="00B53A1C" w:rsidRDefault="00213F80" w:rsidP="00B8780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О выборах глав муниципальных образований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0F0E95" w:rsidRDefault="00213F80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0F0E95" w:rsidRDefault="00213F80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53-З от 01.08.2012</w:t>
            </w:r>
          </w:p>
        </w:tc>
        <w:tc>
          <w:tcPr>
            <w:tcW w:w="11873" w:type="dxa"/>
          </w:tcPr>
          <w:p w:rsidR="00213F80" w:rsidRPr="000F0E95" w:rsidRDefault="00213F80" w:rsidP="00B87805">
            <w:pPr>
              <w:spacing w:line="20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F0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порядке деятельности фракций в представительном органе муниципального образования </w:t>
            </w:r>
            <w:r w:rsidR="00D06EF7" w:rsidRPr="000F0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0F0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Брянской области</w:t>
            </w:r>
            <w:r w:rsidR="00D06EF7" w:rsidRPr="000F0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(утратил силу в связи с принятием Закона Брянской области от 30.09.2025 </w:t>
            </w:r>
            <w:r w:rsidR="00D06EF7" w:rsidRPr="000F0E9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№ 81-З «О признании утратившим силу закона Брянской области «О порядке деятельности фракций в представительном органе муниципального образования в Брянской области»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№ 110-З от 12.12.2008</w:t>
            </w:r>
          </w:p>
        </w:tc>
        <w:tc>
          <w:tcPr>
            <w:tcW w:w="11873" w:type="dxa"/>
          </w:tcPr>
          <w:p w:rsidR="00213F80" w:rsidRPr="00B53A1C" w:rsidRDefault="00213F80" w:rsidP="00B8780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833">
              <w:rPr>
                <w:rFonts w:ascii="Times New Roman" w:hAnsi="Times New Roman" w:cs="Times New Roman"/>
                <w:sz w:val="28"/>
                <w:szCs w:val="28"/>
              </w:rPr>
              <w:t>О порядке ведения регистра муниципальных нормативных правовых актов Брянской области</w:t>
            </w:r>
          </w:p>
        </w:tc>
      </w:tr>
      <w:tr w:rsidR="00213F80" w:rsidRPr="00F35AAF" w:rsidTr="00213F80">
        <w:tc>
          <w:tcPr>
            <w:tcW w:w="993" w:type="dxa"/>
            <w:tcBorders>
              <w:bottom w:val="single" w:sz="4" w:space="0" w:color="auto"/>
            </w:tcBorders>
          </w:tcPr>
          <w:p w:rsidR="00213F80" w:rsidRPr="00963466" w:rsidRDefault="00213F80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3F80" w:rsidRPr="00F35AAF" w:rsidRDefault="00213F80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43D5E">
              <w:rPr>
                <w:rFonts w:ascii="Times New Roman" w:hAnsi="Times New Roman" w:cs="Times New Roman"/>
                <w:sz w:val="28"/>
                <w:szCs w:val="28"/>
              </w:rPr>
              <w:t xml:space="preserve"> 84-З от 15.06.2007</w:t>
            </w:r>
          </w:p>
        </w:tc>
        <w:tc>
          <w:tcPr>
            <w:tcW w:w="11873" w:type="dxa"/>
            <w:tcBorders>
              <w:bottom w:val="single" w:sz="4" w:space="0" w:color="auto"/>
            </w:tcBorders>
          </w:tcPr>
          <w:p w:rsidR="00213F80" w:rsidRPr="00B53A1C" w:rsidRDefault="00213F80" w:rsidP="00B8780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D5E">
              <w:rPr>
                <w:rFonts w:ascii="Times New Roman" w:hAnsi="Times New Roman" w:cs="Times New Roman"/>
                <w:sz w:val="28"/>
                <w:szCs w:val="28"/>
              </w:rPr>
              <w:t>Об административных комиссиях в муниципальных образованиях в Брянской области</w:t>
            </w:r>
          </w:p>
        </w:tc>
      </w:tr>
      <w:tr w:rsidR="00213F80" w:rsidRPr="00F35AAF" w:rsidTr="00213F80">
        <w:tc>
          <w:tcPr>
            <w:tcW w:w="993" w:type="dxa"/>
          </w:tcPr>
          <w:p w:rsidR="00213F80" w:rsidRPr="00963466" w:rsidRDefault="00213F80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13F80" w:rsidRPr="00F35AAF" w:rsidRDefault="00213F80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4A2">
              <w:rPr>
                <w:rFonts w:ascii="Times New Roman" w:hAnsi="Times New Roman" w:cs="Times New Roman"/>
                <w:sz w:val="28"/>
                <w:szCs w:val="28"/>
              </w:rPr>
              <w:t xml:space="preserve">№ 56-З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AA24A2">
              <w:rPr>
                <w:rFonts w:ascii="Times New Roman" w:hAnsi="Times New Roman" w:cs="Times New Roman"/>
                <w:sz w:val="28"/>
                <w:szCs w:val="28"/>
              </w:rPr>
              <w:t>01.08.2014</w:t>
            </w:r>
          </w:p>
        </w:tc>
        <w:tc>
          <w:tcPr>
            <w:tcW w:w="11873" w:type="dxa"/>
          </w:tcPr>
          <w:p w:rsidR="00A0463D" w:rsidRPr="00B53A1C" w:rsidRDefault="00213F80" w:rsidP="00B87805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4A2">
              <w:rPr>
                <w:rFonts w:ascii="Times New Roman" w:hAnsi="Times New Roman" w:cs="Times New Roman"/>
                <w:sz w:val="28"/>
                <w:szCs w:val="28"/>
              </w:rPr>
              <w:t>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      </w:r>
          </w:p>
        </w:tc>
      </w:tr>
      <w:tr w:rsidR="00A0463D" w:rsidRPr="003F6D37" w:rsidTr="00213F80">
        <w:tc>
          <w:tcPr>
            <w:tcW w:w="993" w:type="dxa"/>
          </w:tcPr>
          <w:p w:rsidR="00A0463D" w:rsidRPr="003F6D37" w:rsidRDefault="00A0463D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463D" w:rsidRPr="003F6D37" w:rsidRDefault="00A0463D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14-З</w:t>
            </w:r>
          </w:p>
          <w:p w:rsidR="00A0463D" w:rsidRPr="003F6D37" w:rsidRDefault="00A0463D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 26.02.2018</w:t>
            </w:r>
          </w:p>
        </w:tc>
        <w:tc>
          <w:tcPr>
            <w:tcW w:w="11873" w:type="dxa"/>
          </w:tcPr>
          <w:p w:rsidR="00A0463D" w:rsidRPr="003F6D37" w:rsidRDefault="00A0463D" w:rsidP="00B87805">
            <w:pPr>
              <w:autoSpaceDE w:val="0"/>
              <w:autoSpaceDN w:val="0"/>
              <w:adjustRightInd w:val="0"/>
              <w:spacing w:line="206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порядке назначения и проведения опроса граждан в муниципальных образованиях Брянской области</w:t>
            </w:r>
          </w:p>
        </w:tc>
      </w:tr>
      <w:tr w:rsidR="00A0463D" w:rsidRPr="003F6D37" w:rsidTr="00213F80">
        <w:tc>
          <w:tcPr>
            <w:tcW w:w="993" w:type="dxa"/>
          </w:tcPr>
          <w:p w:rsidR="00A0463D" w:rsidRPr="003F6D37" w:rsidRDefault="00A0463D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463D" w:rsidRPr="003F6D37" w:rsidRDefault="00A0463D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="00A116D2"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107-З от 25.12.2007</w:t>
            </w:r>
          </w:p>
        </w:tc>
        <w:tc>
          <w:tcPr>
            <w:tcW w:w="11873" w:type="dxa"/>
          </w:tcPr>
          <w:p w:rsidR="00A0463D" w:rsidRPr="003F6D37" w:rsidRDefault="00A0463D" w:rsidP="00B87805">
            <w:pPr>
              <w:autoSpaceDE w:val="0"/>
              <w:autoSpaceDN w:val="0"/>
              <w:adjustRightInd w:val="0"/>
              <w:spacing w:line="206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участии жителей сельских населенных пунктов в осуществлении местного самоуправления</w:t>
            </w:r>
          </w:p>
        </w:tc>
      </w:tr>
      <w:tr w:rsidR="00A0463D" w:rsidRPr="003F6D37" w:rsidTr="00213F80">
        <w:tc>
          <w:tcPr>
            <w:tcW w:w="993" w:type="dxa"/>
          </w:tcPr>
          <w:p w:rsidR="00A0463D" w:rsidRPr="003F6D37" w:rsidRDefault="00A0463D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463D" w:rsidRPr="003F6D37" w:rsidRDefault="00A0463D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="00A116D2"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120-З от </w:t>
            </w: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24.12.20</w:t>
            </w:r>
            <w:r w:rsidR="00A116D2"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1873" w:type="dxa"/>
          </w:tcPr>
          <w:p w:rsidR="00A0463D" w:rsidRPr="003F6D37" w:rsidRDefault="00A0463D" w:rsidP="00B87805">
            <w:pPr>
              <w:autoSpaceDE w:val="0"/>
              <w:autoSpaceDN w:val="0"/>
              <w:adjustRightInd w:val="0"/>
              <w:spacing w:line="206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6D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 порядке определения органами местного самоуправления границ прилегающих территорий</w:t>
            </w:r>
          </w:p>
        </w:tc>
      </w:tr>
      <w:tr w:rsidR="004A2EC1" w:rsidRPr="003F6D37" w:rsidTr="000F0E95">
        <w:tc>
          <w:tcPr>
            <w:tcW w:w="993" w:type="dxa"/>
          </w:tcPr>
          <w:p w:rsidR="004A2EC1" w:rsidRPr="003F6D37" w:rsidRDefault="004A2EC1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4A2EC1" w:rsidRPr="003F6D37" w:rsidRDefault="004A2EC1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2E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18-З от 9.03.2011</w:t>
            </w:r>
          </w:p>
        </w:tc>
        <w:tc>
          <w:tcPr>
            <w:tcW w:w="11873" w:type="dxa"/>
          </w:tcPr>
          <w:p w:rsidR="004A2EC1" w:rsidRPr="003F6D37" w:rsidRDefault="004A2EC1" w:rsidP="00B87805">
            <w:pPr>
              <w:autoSpaceDE w:val="0"/>
              <w:autoSpaceDN w:val="0"/>
              <w:adjustRightInd w:val="0"/>
              <w:spacing w:line="206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A2EC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наделении органов местного самоуправления отдельными государственными полномочиями Брянской области по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</w:tr>
      <w:tr w:rsidR="00BD007F" w:rsidRPr="003F6D37" w:rsidTr="000F0E95">
        <w:tc>
          <w:tcPr>
            <w:tcW w:w="993" w:type="dxa"/>
          </w:tcPr>
          <w:p w:rsidR="00BD007F" w:rsidRPr="003F6D37" w:rsidRDefault="00BD007F" w:rsidP="00B87805">
            <w:pPr>
              <w:pStyle w:val="ac"/>
              <w:numPr>
                <w:ilvl w:val="0"/>
                <w:numId w:val="22"/>
              </w:numPr>
              <w:spacing w:line="206" w:lineRule="auto"/>
              <w:ind w:left="0"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007F" w:rsidRDefault="00BD007F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87-З от</w:t>
            </w:r>
          </w:p>
          <w:p w:rsidR="00BD007F" w:rsidRDefault="00BD007F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15.06.2007</w:t>
            </w:r>
          </w:p>
          <w:p w:rsidR="00BD007F" w:rsidRPr="004A2EC1" w:rsidRDefault="00BD007F" w:rsidP="00B87805">
            <w:pPr>
              <w:autoSpaceDE w:val="0"/>
              <w:autoSpaceDN w:val="0"/>
              <w:adjustRightInd w:val="0"/>
              <w:spacing w:line="20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873" w:type="dxa"/>
          </w:tcPr>
          <w:p w:rsidR="00BD007F" w:rsidRPr="004A2EC1" w:rsidRDefault="00BD007F" w:rsidP="003319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 наделении органов местного самоуправления отдельными государственными полномочиями по созданию и организации деятельности административных комиссий</w:t>
            </w:r>
          </w:p>
        </w:tc>
      </w:tr>
    </w:tbl>
    <w:p w:rsidR="009063FC" w:rsidRDefault="009063FC" w:rsidP="00CA668A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63FC" w:rsidSect="00981602">
      <w:headerReference w:type="default" r:id="rId10"/>
      <w:footerReference w:type="default" r:id="rId11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A86" w:rsidRDefault="004E6A86" w:rsidP="00963466">
      <w:r>
        <w:separator/>
      </w:r>
    </w:p>
  </w:endnote>
  <w:endnote w:type="continuationSeparator" w:id="1">
    <w:p w:rsidR="004E6A86" w:rsidRDefault="004E6A86" w:rsidP="00963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95" w:rsidRPr="00963466" w:rsidRDefault="000F0E95" w:rsidP="00963466">
    <w:pPr>
      <w:pStyle w:val="af8"/>
      <w:jc w:val="both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A86" w:rsidRDefault="004E6A86" w:rsidP="00963466">
      <w:r>
        <w:separator/>
      </w:r>
    </w:p>
  </w:footnote>
  <w:footnote w:type="continuationSeparator" w:id="1">
    <w:p w:rsidR="004E6A86" w:rsidRDefault="004E6A86" w:rsidP="00963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407773886"/>
    </w:sdtPr>
    <w:sdtEndPr>
      <w:rPr>
        <w:rFonts w:ascii="Times New Roman" w:hAnsi="Times New Roman" w:cs="Times New Roman"/>
        <w:sz w:val="24"/>
        <w:szCs w:val="24"/>
      </w:rPr>
    </w:sdtEndPr>
    <w:sdtContent>
      <w:p w:rsidR="000F0E95" w:rsidRPr="00963466" w:rsidRDefault="000F0E95">
        <w:pPr>
          <w:pStyle w:val="af6"/>
          <w:rPr>
            <w:rFonts w:ascii="Times New Roman" w:hAnsi="Times New Roman" w:cs="Times New Roman"/>
            <w:color w:val="auto"/>
            <w:sz w:val="24"/>
            <w:szCs w:val="24"/>
          </w:rPr>
        </w:pPr>
        <w:r w:rsidRPr="00963466">
          <w:rPr>
            <w:rFonts w:ascii="Times New Roman" w:hAnsi="Times New Roman" w:cs="Times New Roman"/>
            <w:color w:val="auto"/>
            <w:sz w:val="24"/>
            <w:szCs w:val="24"/>
          </w:rPr>
          <w:fldChar w:fldCharType="begin"/>
        </w:r>
        <w:r w:rsidRPr="00963466">
          <w:rPr>
            <w:rFonts w:ascii="Times New Roman" w:hAnsi="Times New Roman" w:cs="Times New Roman"/>
            <w:color w:val="auto"/>
            <w:sz w:val="24"/>
            <w:szCs w:val="24"/>
          </w:rPr>
          <w:instrText xml:space="preserve"> PAGE   \* MERGEFORMAT </w:instrText>
        </w:r>
        <w:r w:rsidRPr="00963466">
          <w:rPr>
            <w:rFonts w:ascii="Times New Roman" w:hAnsi="Times New Roman" w:cs="Times New Roman"/>
            <w:color w:val="auto"/>
            <w:sz w:val="24"/>
            <w:szCs w:val="24"/>
          </w:rPr>
          <w:fldChar w:fldCharType="separate"/>
        </w:r>
        <w:r w:rsidR="00981602">
          <w:rPr>
            <w:rFonts w:ascii="Times New Roman" w:hAnsi="Times New Roman" w:cs="Times New Roman"/>
            <w:noProof/>
            <w:color w:val="auto"/>
            <w:sz w:val="24"/>
            <w:szCs w:val="24"/>
          </w:rPr>
          <w:t>2</w:t>
        </w:r>
        <w:r w:rsidRPr="00963466">
          <w:rPr>
            <w:rFonts w:ascii="Times New Roman" w:hAnsi="Times New Roman" w:cs="Times New Roman"/>
            <w:color w:val="auto"/>
            <w:sz w:val="24"/>
            <w:szCs w:val="24"/>
          </w:rPr>
          <w:fldChar w:fldCharType="end"/>
        </w:r>
      </w:p>
      <w:p w:rsidR="000F0E95" w:rsidRPr="00963466" w:rsidRDefault="000F0E95">
        <w:pPr>
          <w:pStyle w:val="af6"/>
          <w:rPr>
            <w:rFonts w:ascii="Times New Roman" w:hAnsi="Times New Roman" w:cs="Times New Roman"/>
            <w:color w:val="auto"/>
            <w:sz w:val="24"/>
            <w:szCs w:val="24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824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F68C4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91AF5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34C06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42F2E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25DCF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D3E09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16793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669E9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B3920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96E9F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73148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47F8B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16B8A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04224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724AF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14275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37F24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6519C"/>
    <w:multiLevelType w:val="hybridMultilevel"/>
    <w:tmpl w:val="3B1A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3F4E35"/>
    <w:multiLevelType w:val="hybridMultilevel"/>
    <w:tmpl w:val="179617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2778F7"/>
    <w:multiLevelType w:val="hybridMultilevel"/>
    <w:tmpl w:val="DFEC02B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1">
    <w:nsid w:val="7C42443C"/>
    <w:multiLevelType w:val="hybridMultilevel"/>
    <w:tmpl w:val="F89AC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2"/>
  </w:num>
  <w:num w:numId="5">
    <w:abstractNumId w:val="14"/>
  </w:num>
  <w:num w:numId="6">
    <w:abstractNumId w:val="3"/>
  </w:num>
  <w:num w:numId="7">
    <w:abstractNumId w:val="6"/>
  </w:num>
  <w:num w:numId="8">
    <w:abstractNumId w:val="4"/>
  </w:num>
  <w:num w:numId="9">
    <w:abstractNumId w:val="18"/>
  </w:num>
  <w:num w:numId="10">
    <w:abstractNumId w:val="0"/>
  </w:num>
  <w:num w:numId="11">
    <w:abstractNumId w:val="7"/>
  </w:num>
  <w:num w:numId="12">
    <w:abstractNumId w:val="9"/>
  </w:num>
  <w:num w:numId="13">
    <w:abstractNumId w:val="13"/>
  </w:num>
  <w:num w:numId="14">
    <w:abstractNumId w:val="10"/>
  </w:num>
  <w:num w:numId="15">
    <w:abstractNumId w:val="1"/>
  </w:num>
  <w:num w:numId="16">
    <w:abstractNumId w:val="17"/>
  </w:num>
  <w:num w:numId="17">
    <w:abstractNumId w:val="11"/>
  </w:num>
  <w:num w:numId="18">
    <w:abstractNumId w:val="8"/>
  </w:num>
  <w:num w:numId="19">
    <w:abstractNumId w:val="1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90"/>
  <w:displayHorizont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9063FC"/>
    <w:rsid w:val="000025B3"/>
    <w:rsid w:val="00065E8A"/>
    <w:rsid w:val="000A346B"/>
    <w:rsid w:val="000B37CA"/>
    <w:rsid w:val="000C3864"/>
    <w:rsid w:val="000D14DA"/>
    <w:rsid w:val="000F0E95"/>
    <w:rsid w:val="00173453"/>
    <w:rsid w:val="00183CE7"/>
    <w:rsid w:val="001A3E7A"/>
    <w:rsid w:val="001B0BF8"/>
    <w:rsid w:val="001C55D7"/>
    <w:rsid w:val="001F24DF"/>
    <w:rsid w:val="00213F80"/>
    <w:rsid w:val="00221818"/>
    <w:rsid w:val="00223DDF"/>
    <w:rsid w:val="002658B7"/>
    <w:rsid w:val="002A46CF"/>
    <w:rsid w:val="002B4720"/>
    <w:rsid w:val="003065F1"/>
    <w:rsid w:val="00314CA4"/>
    <w:rsid w:val="00331918"/>
    <w:rsid w:val="00384DB2"/>
    <w:rsid w:val="003F6D37"/>
    <w:rsid w:val="00401EFD"/>
    <w:rsid w:val="0042573D"/>
    <w:rsid w:val="00441447"/>
    <w:rsid w:val="004A2EC1"/>
    <w:rsid w:val="004A723F"/>
    <w:rsid w:val="004B5906"/>
    <w:rsid w:val="004D2CCD"/>
    <w:rsid w:val="004E6A86"/>
    <w:rsid w:val="004F230A"/>
    <w:rsid w:val="004F5A57"/>
    <w:rsid w:val="00515ED7"/>
    <w:rsid w:val="0052042C"/>
    <w:rsid w:val="00521B43"/>
    <w:rsid w:val="005A4F1C"/>
    <w:rsid w:val="005D14C0"/>
    <w:rsid w:val="005E4283"/>
    <w:rsid w:val="0064231C"/>
    <w:rsid w:val="0064238C"/>
    <w:rsid w:val="00662BDC"/>
    <w:rsid w:val="00662D28"/>
    <w:rsid w:val="00672124"/>
    <w:rsid w:val="00695183"/>
    <w:rsid w:val="006C3DE1"/>
    <w:rsid w:val="006F3B34"/>
    <w:rsid w:val="0078436A"/>
    <w:rsid w:val="00797855"/>
    <w:rsid w:val="007A75B2"/>
    <w:rsid w:val="007B78C2"/>
    <w:rsid w:val="0081758A"/>
    <w:rsid w:val="0082768C"/>
    <w:rsid w:val="00885118"/>
    <w:rsid w:val="008B3E6D"/>
    <w:rsid w:val="009063FC"/>
    <w:rsid w:val="009119F6"/>
    <w:rsid w:val="00935D8B"/>
    <w:rsid w:val="00943057"/>
    <w:rsid w:val="00962BF9"/>
    <w:rsid w:val="00963466"/>
    <w:rsid w:val="00975C89"/>
    <w:rsid w:val="00981602"/>
    <w:rsid w:val="009A05BC"/>
    <w:rsid w:val="009B1CD4"/>
    <w:rsid w:val="009B6231"/>
    <w:rsid w:val="00A0463D"/>
    <w:rsid w:val="00A116D2"/>
    <w:rsid w:val="00A247C9"/>
    <w:rsid w:val="00A322F5"/>
    <w:rsid w:val="00A33D3C"/>
    <w:rsid w:val="00A37A46"/>
    <w:rsid w:val="00A42875"/>
    <w:rsid w:val="00A51747"/>
    <w:rsid w:val="00A551E9"/>
    <w:rsid w:val="00A83E4D"/>
    <w:rsid w:val="00A845BD"/>
    <w:rsid w:val="00AA3BB4"/>
    <w:rsid w:val="00AE14D5"/>
    <w:rsid w:val="00B02469"/>
    <w:rsid w:val="00B04D37"/>
    <w:rsid w:val="00B87805"/>
    <w:rsid w:val="00BD007F"/>
    <w:rsid w:val="00BE3DC9"/>
    <w:rsid w:val="00C0459A"/>
    <w:rsid w:val="00C05124"/>
    <w:rsid w:val="00C20923"/>
    <w:rsid w:val="00CA668A"/>
    <w:rsid w:val="00CE6075"/>
    <w:rsid w:val="00D06EF7"/>
    <w:rsid w:val="00D230D9"/>
    <w:rsid w:val="00D42FE6"/>
    <w:rsid w:val="00D91179"/>
    <w:rsid w:val="00DB4C0F"/>
    <w:rsid w:val="00E22808"/>
    <w:rsid w:val="00E42B91"/>
    <w:rsid w:val="00E84E8C"/>
    <w:rsid w:val="00E85C8B"/>
    <w:rsid w:val="00ED3F08"/>
    <w:rsid w:val="00ED637C"/>
    <w:rsid w:val="00EE0BC5"/>
    <w:rsid w:val="00EF38CA"/>
    <w:rsid w:val="00F07F8E"/>
    <w:rsid w:val="00F37046"/>
    <w:rsid w:val="00F637BA"/>
    <w:rsid w:val="00FE189B"/>
    <w:rsid w:val="00FF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FC"/>
    <w:rPr>
      <w:rFonts w:ascii="Helvetica" w:hAnsi="Helvetica" w:cs="Helvetica"/>
      <w:color w:val="000000" w:themeColor="text1"/>
      <w:sz w:val="18"/>
      <w:szCs w:val="1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370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4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7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370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370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70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370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370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3704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370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37046"/>
    <w:rPr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F370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370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37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37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37046"/>
    <w:rPr>
      <w:b/>
      <w:bCs/>
    </w:rPr>
  </w:style>
  <w:style w:type="character" w:styleId="a9">
    <w:name w:val="Emphasis"/>
    <w:basedOn w:val="a0"/>
    <w:uiPriority w:val="20"/>
    <w:qFormat/>
    <w:rsid w:val="00F37046"/>
    <w:rPr>
      <w:i/>
      <w:iCs/>
    </w:rPr>
  </w:style>
  <w:style w:type="paragraph" w:styleId="aa">
    <w:name w:val="No Spacing"/>
    <w:link w:val="ab"/>
    <w:uiPriority w:val="1"/>
    <w:qFormat/>
    <w:rsid w:val="00F37046"/>
  </w:style>
  <w:style w:type="character" w:customStyle="1" w:styleId="ab">
    <w:name w:val="Без интервала Знак"/>
    <w:basedOn w:val="a0"/>
    <w:link w:val="aa"/>
    <w:uiPriority w:val="1"/>
    <w:rsid w:val="00F37046"/>
  </w:style>
  <w:style w:type="paragraph" w:styleId="ac">
    <w:name w:val="List Paragraph"/>
    <w:basedOn w:val="a"/>
    <w:uiPriority w:val="34"/>
    <w:qFormat/>
    <w:rsid w:val="00F370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704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3704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F370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3704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3704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F3704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3704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3704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3704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37046"/>
    <w:pPr>
      <w:outlineLvl w:val="9"/>
    </w:pPr>
  </w:style>
  <w:style w:type="table" w:styleId="af5">
    <w:name w:val="Table Grid"/>
    <w:basedOn w:val="a1"/>
    <w:uiPriority w:val="59"/>
    <w:rsid w:val="009063FC"/>
    <w:rPr>
      <w:rFonts w:ascii="Helvetica" w:hAnsi="Helvetica" w:cs="Helvetica"/>
      <w:color w:val="000000" w:themeColor="text1"/>
      <w:sz w:val="18"/>
      <w:szCs w:val="18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сновной текст (2)"/>
    <w:basedOn w:val="a"/>
    <w:link w:val="24"/>
    <w:rsid w:val="00B04D37"/>
    <w:pPr>
      <w:widowControl w:val="0"/>
      <w:shd w:val="clear" w:color="auto" w:fill="FFFFFF"/>
      <w:spacing w:before="420" w:after="300" w:line="32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ru-RU"/>
    </w:rPr>
  </w:style>
  <w:style w:type="character" w:customStyle="1" w:styleId="24">
    <w:name w:val="Основной текст (2)_"/>
    <w:basedOn w:val="a0"/>
    <w:link w:val="23"/>
    <w:locked/>
    <w:rsid w:val="00B04D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96346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63466"/>
    <w:rPr>
      <w:rFonts w:ascii="Helvetica" w:hAnsi="Helvetica" w:cs="Helvetica"/>
      <w:color w:val="000000" w:themeColor="text1"/>
      <w:sz w:val="18"/>
      <w:szCs w:val="18"/>
      <w:lang w:val="ru-RU" w:bidi="ar-SA"/>
    </w:rPr>
  </w:style>
  <w:style w:type="paragraph" w:styleId="af8">
    <w:name w:val="footer"/>
    <w:basedOn w:val="a"/>
    <w:link w:val="af9"/>
    <w:uiPriority w:val="99"/>
    <w:semiHidden/>
    <w:unhideWhenUsed/>
    <w:rsid w:val="0096346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63466"/>
    <w:rPr>
      <w:rFonts w:ascii="Helvetica" w:hAnsi="Helvetica" w:cs="Helvetica"/>
      <w:color w:val="000000" w:themeColor="text1"/>
      <w:sz w:val="18"/>
      <w:szCs w:val="18"/>
      <w:lang w:val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7A75B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A75B2"/>
    <w:rPr>
      <w:rFonts w:ascii="Tahoma" w:hAnsi="Tahoma" w:cs="Tahoma"/>
      <w:color w:val="000000" w:themeColor="text1"/>
      <w:sz w:val="16"/>
      <w:szCs w:val="16"/>
      <w:lang w:val="ru-RU" w:bidi="ar-SA"/>
    </w:rPr>
  </w:style>
  <w:style w:type="paragraph" w:customStyle="1" w:styleId="ConsPlusNormal">
    <w:name w:val="ConsPlusNormal"/>
    <w:rsid w:val="006F3B34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01&amp;n=81652&amp;dst=10000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01&amp;n=81652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E69A0-0E63-4145-AD7B-2E11AD1A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Kovshuro</dc:creator>
  <cp:lastModifiedBy>kosyh</cp:lastModifiedBy>
  <cp:revision>2</cp:revision>
  <cp:lastPrinted>2015-11-23T11:06:00Z</cp:lastPrinted>
  <dcterms:created xsi:type="dcterms:W3CDTF">2026-02-02T09:15:00Z</dcterms:created>
  <dcterms:modified xsi:type="dcterms:W3CDTF">2026-02-02T09:15:00Z</dcterms:modified>
</cp:coreProperties>
</file>